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0E280" w14:textId="77777777" w:rsidR="009D3BCE" w:rsidRDefault="009D3BCE" w:rsidP="002E3A8B">
      <w:pPr>
        <w:pStyle w:val="subtitle"/>
        <w:spacing w:before="0" w:beforeAutospacing="0" w:after="120" w:afterAutospacing="0"/>
        <w:textAlignment w:val="baseline"/>
        <w:rPr>
          <w:rFonts w:asciiTheme="minorHAnsi" w:hAnsiTheme="minorHAnsi" w:cstheme="minorHAnsi"/>
          <w:b/>
          <w:bCs/>
          <w:sz w:val="28"/>
          <w:szCs w:val="28"/>
        </w:rPr>
      </w:pPr>
      <w:r>
        <w:rPr>
          <w:rFonts w:asciiTheme="minorHAnsi" w:hAnsiTheme="minorHAnsi" w:cstheme="minorHAnsi"/>
          <w:b/>
          <w:bCs/>
          <w:sz w:val="28"/>
          <w:szCs w:val="28"/>
        </w:rPr>
        <w:t>Schoonmaak en temperatuurbeheersing</w:t>
      </w:r>
    </w:p>
    <w:p w14:paraId="294F23B1" w14:textId="77777777" w:rsidR="009D3BCE" w:rsidRDefault="009D3BCE" w:rsidP="002E3A8B">
      <w:pPr>
        <w:pStyle w:val="subtitle"/>
        <w:spacing w:before="0" w:beforeAutospacing="0" w:after="120" w:afterAutospacing="0"/>
        <w:textAlignment w:val="baseline"/>
        <w:rPr>
          <w:rFonts w:asciiTheme="minorHAnsi" w:hAnsiTheme="minorHAnsi" w:cstheme="minorHAnsi"/>
          <w:b/>
          <w:bCs/>
          <w:sz w:val="28"/>
          <w:szCs w:val="28"/>
        </w:rPr>
      </w:pPr>
    </w:p>
    <w:p w14:paraId="205646E5" w14:textId="408E2C88" w:rsidR="002E3A8B" w:rsidRPr="009D3BCE" w:rsidRDefault="002E3A8B" w:rsidP="002E3A8B">
      <w:pPr>
        <w:pStyle w:val="subtitle"/>
        <w:spacing w:before="0" w:beforeAutospacing="0" w:after="120" w:afterAutospacing="0"/>
        <w:textAlignment w:val="baseline"/>
        <w:rPr>
          <w:rFonts w:asciiTheme="minorHAnsi" w:hAnsiTheme="minorHAnsi" w:cstheme="minorHAnsi"/>
          <w:b/>
          <w:bCs/>
        </w:rPr>
      </w:pPr>
      <w:r w:rsidRPr="009D3BCE">
        <w:rPr>
          <w:rFonts w:asciiTheme="minorHAnsi" w:hAnsiTheme="minorHAnsi" w:cstheme="minorHAnsi"/>
          <w:b/>
          <w:bCs/>
        </w:rPr>
        <w:t xml:space="preserve">Wat is de </w:t>
      </w:r>
      <w:proofErr w:type="spellStart"/>
      <w:r w:rsidRPr="009D3BCE">
        <w:rPr>
          <w:rFonts w:asciiTheme="minorHAnsi" w:hAnsiTheme="minorHAnsi" w:cstheme="minorHAnsi"/>
          <w:b/>
          <w:bCs/>
        </w:rPr>
        <w:t>hygiënecode</w:t>
      </w:r>
      <w:proofErr w:type="spellEnd"/>
      <w:r w:rsidRPr="009D3BCE">
        <w:rPr>
          <w:rFonts w:asciiTheme="minorHAnsi" w:hAnsiTheme="minorHAnsi" w:cstheme="minorHAnsi"/>
          <w:b/>
          <w:bCs/>
        </w:rPr>
        <w:t xml:space="preserve"> voor de horeca?</w:t>
      </w:r>
    </w:p>
    <w:p w14:paraId="0496DEA4" w14:textId="7DE56B79" w:rsidR="002E3A8B" w:rsidRDefault="002E3A8B" w:rsidP="002F0DCB">
      <w:pPr>
        <w:pStyle w:val="Normaalweb"/>
        <w:spacing w:line="276" w:lineRule="auto"/>
        <w:rPr>
          <w:rFonts w:asciiTheme="minorHAnsi" w:hAnsiTheme="minorHAnsi" w:cstheme="minorHAnsi"/>
          <w:shd w:val="clear" w:color="auto" w:fill="FFFFFF"/>
        </w:rPr>
      </w:pPr>
      <w:r w:rsidRPr="009D3BCE">
        <w:rPr>
          <w:rStyle w:val="Zwaar"/>
          <w:rFonts w:asciiTheme="minorHAnsi" w:hAnsiTheme="minorHAnsi" w:cstheme="minorHAnsi"/>
          <w:b w:val="0"/>
          <w:bCs w:val="0"/>
        </w:rPr>
        <w:t xml:space="preserve">Elk bedrijf dat met voedsel en dranken werkt, moet voldoen aan de wetten van voedselveiligheid. Iedere horecaondernemer die eten en drinken bereidt om ter plaatse te nuttigen, is verplicht om volgens de laatste </w:t>
      </w:r>
      <w:proofErr w:type="spellStart"/>
      <w:r w:rsidRPr="009D3BCE">
        <w:rPr>
          <w:rStyle w:val="Zwaar"/>
          <w:rFonts w:asciiTheme="minorHAnsi" w:hAnsiTheme="minorHAnsi" w:cstheme="minorHAnsi"/>
          <w:b w:val="0"/>
          <w:bCs w:val="0"/>
        </w:rPr>
        <w:t>Hygiënecode</w:t>
      </w:r>
      <w:proofErr w:type="spellEnd"/>
      <w:r w:rsidRPr="009D3BCE">
        <w:rPr>
          <w:rStyle w:val="Zwaar"/>
          <w:rFonts w:asciiTheme="minorHAnsi" w:hAnsiTheme="minorHAnsi" w:cstheme="minorHAnsi"/>
          <w:b w:val="0"/>
          <w:bCs w:val="0"/>
        </w:rPr>
        <w:t xml:space="preserve"> te werken. </w:t>
      </w:r>
      <w:r w:rsidR="009D3BCE">
        <w:rPr>
          <w:rStyle w:val="Zwaar"/>
          <w:rFonts w:asciiTheme="minorHAnsi" w:hAnsiTheme="minorHAnsi" w:cstheme="minorHAnsi"/>
          <w:b w:val="0"/>
          <w:bCs w:val="0"/>
        </w:rPr>
        <w:t xml:space="preserve">Dit is een boek (online te bestellen) waarin </w:t>
      </w:r>
      <w:r w:rsidRPr="009D3BCE">
        <w:rPr>
          <w:rStyle w:val="Zwaar"/>
          <w:rFonts w:asciiTheme="minorHAnsi" w:hAnsiTheme="minorHAnsi" w:cstheme="minorHAnsi"/>
          <w:b w:val="0"/>
          <w:bCs w:val="0"/>
        </w:rPr>
        <w:t xml:space="preserve">eenvoudig </w:t>
      </w:r>
      <w:r w:rsidR="0035126F">
        <w:rPr>
          <w:rStyle w:val="Zwaar"/>
          <w:rFonts w:asciiTheme="minorHAnsi" w:hAnsiTheme="minorHAnsi" w:cstheme="minorHAnsi"/>
          <w:b w:val="0"/>
          <w:bCs w:val="0"/>
        </w:rPr>
        <w:t xml:space="preserve">wordt </w:t>
      </w:r>
      <w:r w:rsidRPr="009D3BCE">
        <w:rPr>
          <w:rStyle w:val="Zwaar"/>
          <w:rFonts w:asciiTheme="minorHAnsi" w:hAnsiTheme="minorHAnsi" w:cstheme="minorHAnsi"/>
          <w:b w:val="0"/>
          <w:bCs w:val="0"/>
        </w:rPr>
        <w:t xml:space="preserve">omschreven </w:t>
      </w:r>
      <w:r w:rsidR="0035126F">
        <w:rPr>
          <w:rStyle w:val="Zwaar"/>
          <w:rFonts w:asciiTheme="minorHAnsi" w:hAnsiTheme="minorHAnsi" w:cstheme="minorHAnsi"/>
          <w:b w:val="0"/>
          <w:bCs w:val="0"/>
        </w:rPr>
        <w:t xml:space="preserve">en </w:t>
      </w:r>
      <w:r w:rsidRPr="009D3BCE">
        <w:rPr>
          <w:rStyle w:val="Zwaar"/>
          <w:rFonts w:asciiTheme="minorHAnsi" w:hAnsiTheme="minorHAnsi" w:cstheme="minorHAnsi"/>
          <w:b w:val="0"/>
          <w:bCs w:val="0"/>
        </w:rPr>
        <w:t>hoe je de voedselveiligheid en hygiëne kunt bewaken.</w:t>
      </w:r>
      <w:r w:rsidR="009D3BCE">
        <w:rPr>
          <w:rFonts w:asciiTheme="minorHAnsi" w:hAnsiTheme="minorHAnsi" w:cstheme="minorHAnsi"/>
          <w:b/>
          <w:bCs/>
        </w:rPr>
        <w:t xml:space="preserve"> </w:t>
      </w:r>
      <w:r w:rsidRPr="009D3BCE">
        <w:rPr>
          <w:rFonts w:asciiTheme="minorHAnsi" w:hAnsiTheme="minorHAnsi" w:cstheme="minorHAnsi"/>
        </w:rPr>
        <w:t xml:space="preserve">Als je werkt volgens de </w:t>
      </w:r>
      <w:proofErr w:type="spellStart"/>
      <w:r w:rsidRPr="009D3BCE">
        <w:rPr>
          <w:rFonts w:asciiTheme="minorHAnsi" w:hAnsiTheme="minorHAnsi" w:cstheme="minorHAnsi"/>
        </w:rPr>
        <w:t>Hygiënecode</w:t>
      </w:r>
      <w:proofErr w:type="spellEnd"/>
      <w:r w:rsidRPr="009D3BCE">
        <w:rPr>
          <w:rFonts w:asciiTheme="minorHAnsi" w:hAnsiTheme="minorHAnsi" w:cstheme="minorHAnsi"/>
        </w:rPr>
        <w:t xml:space="preserve"> voldoe je daarmee aan de HACCP-eisen, de wettelijke voorschriften van voedselveiligheid. </w:t>
      </w:r>
      <w:r w:rsidRPr="009D3BCE">
        <w:rPr>
          <w:rFonts w:asciiTheme="minorHAnsi" w:hAnsiTheme="minorHAnsi" w:cstheme="minorHAnsi"/>
          <w:shd w:val="clear" w:color="auto" w:fill="FFFFFF"/>
        </w:rPr>
        <w:t>De code biedt een totaalpakket van  nieuwe (werk)processen, de frequentie van je registratieverplichtingen en voorbeeldregistratieformulieren.</w:t>
      </w:r>
    </w:p>
    <w:p w14:paraId="15447266" w14:textId="3596CED0" w:rsidR="00CB3142" w:rsidRPr="009D3BCE" w:rsidRDefault="00CB3142" w:rsidP="00CB3142">
      <w:pPr>
        <w:pStyle w:val="Normaalweb"/>
        <w:spacing w:line="420" w:lineRule="atLeast"/>
        <w:rPr>
          <w:rFonts w:asciiTheme="minorHAnsi" w:hAnsiTheme="minorHAnsi" w:cstheme="minorHAnsi"/>
          <w:shd w:val="clear" w:color="auto" w:fill="FFFFFF"/>
        </w:rPr>
      </w:pPr>
      <w:r>
        <w:rPr>
          <w:rFonts w:asciiTheme="minorHAnsi" w:hAnsiTheme="minorHAnsi" w:cstheme="minorHAnsi"/>
          <w:shd w:val="clear" w:color="auto" w:fill="FFFFFF"/>
        </w:rPr>
        <w:t xml:space="preserve">Op de website </w:t>
      </w:r>
      <w:hyperlink r:id="rId6" w:history="1">
        <w:r w:rsidRPr="002C0131">
          <w:rPr>
            <w:rStyle w:val="Hyperlink"/>
            <w:rFonts w:asciiTheme="minorHAnsi" w:hAnsiTheme="minorHAnsi" w:cstheme="minorHAnsi"/>
            <w:shd w:val="clear" w:color="auto" w:fill="FFFFFF"/>
          </w:rPr>
          <w:t>https://www.nvwa.nl/onderwerpen/hygienecodes-haccp/hygienecodes-per-sector</w:t>
        </w:r>
      </w:hyperlink>
      <w:r w:rsidRPr="009D3BCE">
        <w:rPr>
          <w:rFonts w:asciiTheme="minorHAnsi" w:hAnsiTheme="minorHAnsi" w:cstheme="minorHAnsi"/>
          <w:color w:val="737373"/>
          <w:shd w:val="clear" w:color="auto" w:fill="FFFFFF"/>
        </w:rPr>
        <w:t xml:space="preserve"> </w:t>
      </w:r>
      <w:r>
        <w:rPr>
          <w:rFonts w:asciiTheme="minorHAnsi" w:hAnsiTheme="minorHAnsi" w:cstheme="minorHAnsi"/>
          <w:shd w:val="clear" w:color="auto" w:fill="FFFFFF"/>
        </w:rPr>
        <w:t xml:space="preserve">zie je de </w:t>
      </w:r>
      <w:r w:rsidR="0091177C">
        <w:rPr>
          <w:rFonts w:asciiTheme="minorHAnsi" w:hAnsiTheme="minorHAnsi" w:cstheme="minorHAnsi"/>
          <w:shd w:val="clear" w:color="auto" w:fill="FFFFFF"/>
        </w:rPr>
        <w:t>hygiëne</w:t>
      </w:r>
      <w:r>
        <w:rPr>
          <w:rFonts w:asciiTheme="minorHAnsi" w:hAnsiTheme="minorHAnsi" w:cstheme="minorHAnsi"/>
          <w:shd w:val="clear" w:color="auto" w:fill="FFFFFF"/>
        </w:rPr>
        <w:t>codes van de verschillende branches die werken met voed</w:t>
      </w:r>
      <w:r w:rsidR="0091177C">
        <w:rPr>
          <w:rFonts w:asciiTheme="minorHAnsi" w:hAnsiTheme="minorHAnsi" w:cstheme="minorHAnsi"/>
          <w:shd w:val="clear" w:color="auto" w:fill="FFFFFF"/>
        </w:rPr>
        <w:t>sel</w:t>
      </w:r>
      <w:r>
        <w:rPr>
          <w:rFonts w:asciiTheme="minorHAnsi" w:hAnsiTheme="minorHAnsi" w:cstheme="minorHAnsi"/>
          <w:shd w:val="clear" w:color="auto" w:fill="FFFFFF"/>
        </w:rPr>
        <w:t xml:space="preserve"> (</w:t>
      </w:r>
      <w:r w:rsidRPr="009D3BCE">
        <w:rPr>
          <w:rFonts w:asciiTheme="minorHAnsi" w:hAnsiTheme="minorHAnsi" w:cstheme="minorHAnsi"/>
          <w:shd w:val="clear" w:color="auto" w:fill="FFFFFF"/>
        </w:rPr>
        <w:t>detailhandel, horeca, transport en logistiek, etc.)</w:t>
      </w:r>
      <w:r w:rsidR="0091177C">
        <w:rPr>
          <w:rFonts w:asciiTheme="minorHAnsi" w:hAnsiTheme="minorHAnsi" w:cstheme="minorHAnsi"/>
          <w:shd w:val="clear" w:color="auto" w:fill="FFFFFF"/>
        </w:rPr>
        <w:t>.</w:t>
      </w:r>
    </w:p>
    <w:p w14:paraId="48216385" w14:textId="1E614944" w:rsidR="00CB3142" w:rsidRDefault="00CB3142" w:rsidP="002F0DCB">
      <w:pPr>
        <w:pStyle w:val="Normaalweb"/>
        <w:spacing w:line="276" w:lineRule="auto"/>
        <w:rPr>
          <w:rFonts w:asciiTheme="minorHAnsi" w:hAnsiTheme="minorHAnsi" w:cstheme="minorHAnsi"/>
          <w:shd w:val="clear" w:color="auto" w:fill="FFFFFF"/>
        </w:rPr>
      </w:pPr>
    </w:p>
    <w:p w14:paraId="360FEBD5" w14:textId="77777777" w:rsidR="002F0DCB" w:rsidRDefault="002F0DCB" w:rsidP="002F0DCB">
      <w:pPr>
        <w:pStyle w:val="Normaalweb"/>
        <w:spacing w:line="276" w:lineRule="auto"/>
        <w:rPr>
          <w:rFonts w:asciiTheme="minorHAnsi" w:hAnsiTheme="minorHAnsi" w:cstheme="minorHAnsi"/>
          <w:shd w:val="clear" w:color="auto" w:fill="FFFFFF"/>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397"/>
      </w:tblGrid>
      <w:tr w:rsidR="002F0DCB" w14:paraId="48AC0862" w14:textId="77777777" w:rsidTr="002F0DCB">
        <w:tc>
          <w:tcPr>
            <w:tcW w:w="5665" w:type="dxa"/>
          </w:tcPr>
          <w:p w14:paraId="667EDFC5" w14:textId="77777777" w:rsidR="002F0DCB" w:rsidRPr="000A35F2" w:rsidRDefault="002F0DCB" w:rsidP="002F0DCB">
            <w:pPr>
              <w:spacing w:after="300" w:line="360" w:lineRule="atLeast"/>
              <w:rPr>
                <w:rFonts w:eastAsia="Times New Roman" w:cstheme="minorHAnsi"/>
                <w:sz w:val="24"/>
                <w:szCs w:val="24"/>
                <w:lang w:eastAsia="nl-NL"/>
              </w:rPr>
            </w:pPr>
            <w:r w:rsidRPr="000A35F2">
              <w:rPr>
                <w:rFonts w:eastAsia="Times New Roman" w:cstheme="minorHAnsi"/>
                <w:b/>
                <w:bCs/>
                <w:sz w:val="24"/>
                <w:szCs w:val="24"/>
                <w:lang w:eastAsia="nl-NL"/>
              </w:rPr>
              <w:t>Wat is belangrijk als je begint met schoonmaken ?</w:t>
            </w:r>
          </w:p>
          <w:p w14:paraId="2C5B889F" w14:textId="77777777" w:rsidR="002F0DCB" w:rsidRPr="000A35F2" w:rsidRDefault="002F0DCB" w:rsidP="002F0DCB">
            <w:pPr>
              <w:numPr>
                <w:ilvl w:val="0"/>
                <w:numId w:val="1"/>
              </w:numPr>
              <w:spacing w:before="100" w:beforeAutospacing="1" w:after="100" w:afterAutospacing="1" w:line="360" w:lineRule="atLeast"/>
              <w:rPr>
                <w:rFonts w:eastAsia="Times New Roman" w:cstheme="minorHAnsi"/>
                <w:sz w:val="24"/>
                <w:szCs w:val="24"/>
                <w:lang w:eastAsia="nl-NL"/>
              </w:rPr>
            </w:pPr>
            <w:r w:rsidRPr="000A35F2">
              <w:rPr>
                <w:rFonts w:eastAsia="Times New Roman" w:cstheme="minorHAnsi"/>
                <w:b/>
                <w:bCs/>
                <w:sz w:val="24"/>
                <w:szCs w:val="24"/>
                <w:lang w:eastAsia="nl-NL"/>
              </w:rPr>
              <w:t>Ruimte maken ( zet obstakels uit de weg )</w:t>
            </w:r>
          </w:p>
          <w:p w14:paraId="4E94FF7F" w14:textId="77777777" w:rsidR="002F0DCB" w:rsidRPr="000A35F2" w:rsidRDefault="002F0DCB" w:rsidP="002F0DCB">
            <w:pPr>
              <w:numPr>
                <w:ilvl w:val="0"/>
                <w:numId w:val="1"/>
              </w:numPr>
              <w:spacing w:before="100" w:beforeAutospacing="1" w:after="100" w:afterAutospacing="1" w:line="360" w:lineRule="atLeast"/>
              <w:rPr>
                <w:rFonts w:eastAsia="Times New Roman" w:cstheme="minorHAnsi"/>
                <w:sz w:val="24"/>
                <w:szCs w:val="24"/>
                <w:lang w:eastAsia="nl-NL"/>
              </w:rPr>
            </w:pPr>
            <w:r w:rsidRPr="000A35F2">
              <w:rPr>
                <w:rFonts w:eastAsia="Times New Roman" w:cstheme="minorHAnsi"/>
                <w:b/>
                <w:bCs/>
                <w:sz w:val="24"/>
                <w:szCs w:val="24"/>
                <w:lang w:eastAsia="nl-NL"/>
              </w:rPr>
              <w:t>Alle schoon te maken spullen centraliseren in spoelkeuken</w:t>
            </w:r>
          </w:p>
          <w:p w14:paraId="451A8CC5" w14:textId="77777777" w:rsidR="002F0DCB" w:rsidRPr="000A35F2" w:rsidRDefault="002F0DCB" w:rsidP="002F0DCB">
            <w:pPr>
              <w:numPr>
                <w:ilvl w:val="0"/>
                <w:numId w:val="1"/>
              </w:numPr>
              <w:spacing w:before="100" w:beforeAutospacing="1" w:after="100" w:afterAutospacing="1" w:line="360" w:lineRule="atLeast"/>
              <w:rPr>
                <w:rFonts w:eastAsia="Times New Roman" w:cstheme="minorHAnsi"/>
                <w:sz w:val="24"/>
                <w:szCs w:val="24"/>
                <w:lang w:eastAsia="nl-NL"/>
              </w:rPr>
            </w:pPr>
            <w:r w:rsidRPr="000A35F2">
              <w:rPr>
                <w:rFonts w:eastAsia="Times New Roman" w:cstheme="minorHAnsi"/>
                <w:b/>
                <w:bCs/>
                <w:sz w:val="24"/>
                <w:szCs w:val="24"/>
                <w:lang w:eastAsia="nl-NL"/>
              </w:rPr>
              <w:t>Vuile vaat eerst afspoelen</w:t>
            </w:r>
          </w:p>
          <w:p w14:paraId="26972F0B" w14:textId="77777777" w:rsidR="002F0DCB" w:rsidRPr="000A35F2" w:rsidRDefault="002F0DCB" w:rsidP="002F0DCB">
            <w:pPr>
              <w:numPr>
                <w:ilvl w:val="0"/>
                <w:numId w:val="1"/>
              </w:numPr>
              <w:spacing w:before="100" w:beforeAutospacing="1" w:after="100" w:afterAutospacing="1" w:line="360" w:lineRule="atLeast"/>
              <w:rPr>
                <w:rFonts w:eastAsia="Times New Roman" w:cstheme="minorHAnsi"/>
                <w:sz w:val="24"/>
                <w:szCs w:val="24"/>
                <w:lang w:eastAsia="nl-NL"/>
              </w:rPr>
            </w:pPr>
            <w:r w:rsidRPr="000A35F2">
              <w:rPr>
                <w:rFonts w:eastAsia="Times New Roman" w:cstheme="minorHAnsi"/>
                <w:b/>
                <w:bCs/>
                <w:sz w:val="24"/>
                <w:szCs w:val="24"/>
                <w:lang w:eastAsia="nl-NL"/>
              </w:rPr>
              <w:t>Grove resten van werktafels en apparatuur afhalen</w:t>
            </w:r>
          </w:p>
          <w:p w14:paraId="10F48BCC" w14:textId="77777777" w:rsidR="002F0DCB" w:rsidRPr="000A35F2" w:rsidRDefault="002F0DCB" w:rsidP="002F0DCB">
            <w:pPr>
              <w:numPr>
                <w:ilvl w:val="0"/>
                <w:numId w:val="1"/>
              </w:numPr>
              <w:spacing w:before="100" w:beforeAutospacing="1" w:after="100" w:afterAutospacing="1" w:line="360" w:lineRule="atLeast"/>
              <w:rPr>
                <w:rFonts w:eastAsia="Times New Roman" w:cstheme="minorHAnsi"/>
                <w:sz w:val="24"/>
                <w:szCs w:val="24"/>
                <w:lang w:eastAsia="nl-NL"/>
              </w:rPr>
            </w:pPr>
            <w:r w:rsidRPr="000A35F2">
              <w:rPr>
                <w:rFonts w:eastAsia="Times New Roman" w:cstheme="minorHAnsi"/>
                <w:b/>
                <w:bCs/>
                <w:sz w:val="24"/>
                <w:szCs w:val="24"/>
                <w:lang w:eastAsia="nl-NL"/>
              </w:rPr>
              <w:t>Vloeren eerst vegen ( grof vuil weg halen )</w:t>
            </w:r>
          </w:p>
          <w:p w14:paraId="646871FD" w14:textId="77777777" w:rsidR="002F0DCB" w:rsidRDefault="002F0DCB" w:rsidP="002F0DCB">
            <w:pPr>
              <w:pStyle w:val="Normaalweb"/>
              <w:spacing w:line="276" w:lineRule="auto"/>
              <w:rPr>
                <w:rFonts w:asciiTheme="minorHAnsi" w:hAnsiTheme="minorHAnsi" w:cstheme="minorHAnsi"/>
                <w:shd w:val="clear" w:color="auto" w:fill="FFFFFF"/>
              </w:rPr>
            </w:pPr>
          </w:p>
        </w:tc>
        <w:tc>
          <w:tcPr>
            <w:tcW w:w="3397" w:type="dxa"/>
          </w:tcPr>
          <w:p w14:paraId="15E9E2BC" w14:textId="649A73D0" w:rsidR="002F0DCB" w:rsidRPr="002F0DCB" w:rsidRDefault="002F0DCB" w:rsidP="002F0DCB">
            <w:pPr>
              <w:pStyle w:val="Normaalweb"/>
              <w:spacing w:line="276" w:lineRule="auto"/>
              <w:rPr>
                <w:noProof/>
              </w:rPr>
            </w:pPr>
            <w:r>
              <w:rPr>
                <w:noProof/>
              </w:rPr>
              <w:t xml:space="preserve">     </w:t>
            </w:r>
            <w:r>
              <w:rPr>
                <w:noProof/>
              </w:rPr>
              <w:drawing>
                <wp:inline distT="0" distB="0" distL="0" distR="0" wp14:anchorId="67C25858" wp14:editId="70562CE3">
                  <wp:extent cx="2006600" cy="2057400"/>
                  <wp:effectExtent l="0" t="0" r="0" b="0"/>
                  <wp:docPr id="1" name="Afbeelding 1"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4467" cy="2065466"/>
                          </a:xfrm>
                          <a:prstGeom prst="rect">
                            <a:avLst/>
                          </a:prstGeom>
                          <a:noFill/>
                          <a:ln>
                            <a:noFill/>
                          </a:ln>
                        </pic:spPr>
                      </pic:pic>
                    </a:graphicData>
                  </a:graphic>
                </wp:inline>
              </w:drawing>
            </w:r>
          </w:p>
        </w:tc>
      </w:tr>
    </w:tbl>
    <w:p w14:paraId="1D353296" w14:textId="77777777" w:rsidR="002F0DCB" w:rsidRDefault="002F0DCB" w:rsidP="000A35F2">
      <w:pPr>
        <w:spacing w:after="300" w:line="360" w:lineRule="atLeast"/>
        <w:rPr>
          <w:rFonts w:eastAsia="Times New Roman" w:cstheme="minorHAnsi"/>
          <w:sz w:val="24"/>
          <w:szCs w:val="24"/>
          <w:lang w:eastAsia="nl-NL"/>
        </w:rPr>
      </w:pPr>
    </w:p>
    <w:p w14:paraId="676ED31D" w14:textId="1176FF84" w:rsidR="000A35F2" w:rsidRPr="000A35F2" w:rsidRDefault="000A35F2" w:rsidP="000A35F2">
      <w:pPr>
        <w:spacing w:after="300" w:line="360" w:lineRule="atLeast"/>
        <w:rPr>
          <w:rFonts w:eastAsia="Times New Roman" w:cstheme="minorHAnsi"/>
          <w:sz w:val="24"/>
          <w:szCs w:val="24"/>
          <w:lang w:eastAsia="nl-NL"/>
        </w:rPr>
      </w:pPr>
      <w:r w:rsidRPr="000A35F2">
        <w:rPr>
          <w:rFonts w:eastAsia="Times New Roman" w:cstheme="minorHAnsi"/>
          <w:sz w:val="24"/>
          <w:szCs w:val="24"/>
          <w:lang w:eastAsia="nl-NL"/>
        </w:rPr>
        <w:t>Al</w:t>
      </w:r>
      <w:r w:rsidR="009D3BCE">
        <w:rPr>
          <w:rFonts w:eastAsia="Times New Roman" w:cstheme="minorHAnsi"/>
          <w:sz w:val="24"/>
          <w:szCs w:val="24"/>
          <w:lang w:eastAsia="nl-NL"/>
        </w:rPr>
        <w:t xml:space="preserve">s je </w:t>
      </w:r>
      <w:r w:rsidRPr="000A35F2">
        <w:rPr>
          <w:rFonts w:eastAsia="Times New Roman" w:cstheme="minorHAnsi"/>
          <w:sz w:val="24"/>
          <w:szCs w:val="24"/>
          <w:lang w:eastAsia="nl-NL"/>
        </w:rPr>
        <w:t xml:space="preserve">begint met het daadwerkelijk reinigen is het </w:t>
      </w:r>
      <w:r w:rsidR="0035126F">
        <w:rPr>
          <w:rFonts w:eastAsia="Times New Roman" w:cstheme="minorHAnsi"/>
          <w:sz w:val="24"/>
          <w:szCs w:val="24"/>
          <w:lang w:eastAsia="nl-NL"/>
        </w:rPr>
        <w:t>belangrijk</w:t>
      </w:r>
      <w:r w:rsidRPr="000A35F2">
        <w:rPr>
          <w:rFonts w:eastAsia="Times New Roman" w:cstheme="minorHAnsi"/>
          <w:sz w:val="24"/>
          <w:szCs w:val="24"/>
          <w:lang w:eastAsia="nl-NL"/>
        </w:rPr>
        <w:t xml:space="preserve"> dat </w:t>
      </w:r>
      <w:r w:rsidR="009D3BCE">
        <w:rPr>
          <w:rFonts w:eastAsia="Times New Roman" w:cstheme="minorHAnsi"/>
          <w:sz w:val="24"/>
          <w:szCs w:val="24"/>
          <w:lang w:eastAsia="nl-NL"/>
        </w:rPr>
        <w:t>je</w:t>
      </w:r>
      <w:r w:rsidRPr="000A35F2">
        <w:rPr>
          <w:rFonts w:eastAsia="Times New Roman" w:cstheme="minorHAnsi"/>
          <w:sz w:val="24"/>
          <w:szCs w:val="24"/>
          <w:lang w:eastAsia="nl-NL"/>
        </w:rPr>
        <w:t xml:space="preserve"> de ruimte he</w:t>
      </w:r>
      <w:r w:rsidR="009D3BCE">
        <w:rPr>
          <w:rFonts w:eastAsia="Times New Roman" w:cstheme="minorHAnsi"/>
          <w:sz w:val="24"/>
          <w:szCs w:val="24"/>
          <w:lang w:eastAsia="nl-NL"/>
        </w:rPr>
        <w:t>b</w:t>
      </w:r>
      <w:r w:rsidRPr="000A35F2">
        <w:rPr>
          <w:rFonts w:eastAsia="Times New Roman" w:cstheme="minorHAnsi"/>
          <w:sz w:val="24"/>
          <w:szCs w:val="24"/>
          <w:lang w:eastAsia="nl-NL"/>
        </w:rPr>
        <w:t xml:space="preserve">t om te werken.  Zet obstakels uit de weg en zorg dat alle </w:t>
      </w:r>
      <w:r w:rsidR="00185A5F">
        <w:rPr>
          <w:rFonts w:eastAsia="Times New Roman" w:cstheme="minorHAnsi"/>
          <w:sz w:val="24"/>
          <w:szCs w:val="24"/>
          <w:lang w:eastAsia="nl-NL"/>
        </w:rPr>
        <w:t xml:space="preserve">schoon te maken </w:t>
      </w:r>
      <w:r w:rsidRPr="000A35F2">
        <w:rPr>
          <w:rFonts w:eastAsia="Times New Roman" w:cstheme="minorHAnsi"/>
          <w:sz w:val="24"/>
          <w:szCs w:val="24"/>
          <w:lang w:eastAsia="nl-NL"/>
        </w:rPr>
        <w:t xml:space="preserve">materialen centraal in de spoelkeuken staan.  In een ruimte waar het rommelig is kan </w:t>
      </w:r>
      <w:r w:rsidR="0035126F">
        <w:rPr>
          <w:rFonts w:eastAsia="Times New Roman" w:cstheme="minorHAnsi"/>
          <w:sz w:val="24"/>
          <w:szCs w:val="24"/>
          <w:lang w:eastAsia="nl-NL"/>
        </w:rPr>
        <w:t>je</w:t>
      </w:r>
      <w:r w:rsidRPr="000A35F2">
        <w:rPr>
          <w:rFonts w:eastAsia="Times New Roman" w:cstheme="minorHAnsi"/>
          <w:sz w:val="24"/>
          <w:szCs w:val="24"/>
          <w:lang w:eastAsia="nl-NL"/>
        </w:rPr>
        <w:t xml:space="preserve"> niet efficiënt werken. Dat geld overigens ook voor de normale dagelijkse bezigheden</w:t>
      </w:r>
      <w:r w:rsidR="0035126F">
        <w:rPr>
          <w:rFonts w:eastAsia="Times New Roman" w:cstheme="minorHAnsi"/>
          <w:sz w:val="24"/>
          <w:szCs w:val="24"/>
          <w:lang w:eastAsia="nl-NL"/>
        </w:rPr>
        <w:t>….</w:t>
      </w:r>
    </w:p>
    <w:p w14:paraId="21A5DEEC" w14:textId="1CEB2921" w:rsidR="000A35F2" w:rsidRPr="000A35F2" w:rsidRDefault="000A35F2" w:rsidP="000A35F2">
      <w:pPr>
        <w:spacing w:after="300" w:line="360" w:lineRule="atLeast"/>
        <w:rPr>
          <w:rFonts w:eastAsia="Times New Roman" w:cstheme="minorHAnsi"/>
          <w:sz w:val="24"/>
          <w:szCs w:val="24"/>
          <w:lang w:eastAsia="nl-NL"/>
        </w:rPr>
      </w:pPr>
      <w:r w:rsidRPr="000A35F2">
        <w:rPr>
          <w:rFonts w:eastAsia="Times New Roman" w:cstheme="minorHAnsi"/>
          <w:sz w:val="24"/>
          <w:szCs w:val="24"/>
          <w:lang w:eastAsia="nl-NL"/>
        </w:rPr>
        <w:lastRenderedPageBreak/>
        <w:t>Vuile vaat wordt eerst gespoeld voordat die in de vaatwasser gaat. Daar waar dat niet gebeurd zie je dat de vaat niet schoon genoeg uit de vaatwasser komt. Als er veel etensresten aan het service en bestek zitten dan koekt dat aan de binnen van de vaatwasser aan. Een vaatwasser die niet schoon is kan ook niet goed schoon maken.</w:t>
      </w:r>
      <w:r w:rsidR="0035126F">
        <w:rPr>
          <w:rFonts w:eastAsia="Times New Roman" w:cstheme="minorHAnsi"/>
          <w:sz w:val="24"/>
          <w:szCs w:val="24"/>
          <w:lang w:eastAsia="nl-NL"/>
        </w:rPr>
        <w:t xml:space="preserve"> </w:t>
      </w:r>
    </w:p>
    <w:p w14:paraId="7365BFF9" w14:textId="676449B6" w:rsidR="000A35F2" w:rsidRPr="000A35F2" w:rsidRDefault="000A35F2" w:rsidP="000A35F2">
      <w:pPr>
        <w:spacing w:after="300" w:line="360" w:lineRule="atLeast"/>
        <w:rPr>
          <w:rFonts w:eastAsia="Times New Roman" w:cstheme="minorHAnsi"/>
          <w:sz w:val="24"/>
          <w:szCs w:val="24"/>
          <w:lang w:eastAsia="nl-NL"/>
        </w:rPr>
      </w:pPr>
      <w:r w:rsidRPr="000A35F2">
        <w:rPr>
          <w:rFonts w:eastAsia="Times New Roman" w:cstheme="minorHAnsi"/>
          <w:sz w:val="24"/>
          <w:szCs w:val="24"/>
          <w:lang w:eastAsia="nl-NL"/>
        </w:rPr>
        <w:t>De volgende stap is het weghalen van de grove resten</w:t>
      </w:r>
      <w:r w:rsidR="0035126F">
        <w:rPr>
          <w:rFonts w:eastAsia="Times New Roman" w:cstheme="minorHAnsi"/>
          <w:sz w:val="24"/>
          <w:szCs w:val="24"/>
          <w:lang w:eastAsia="nl-NL"/>
        </w:rPr>
        <w:t xml:space="preserve"> op en rond de</w:t>
      </w:r>
      <w:r w:rsidR="00185A5F">
        <w:rPr>
          <w:rFonts w:eastAsia="Times New Roman" w:cstheme="minorHAnsi"/>
          <w:sz w:val="24"/>
          <w:szCs w:val="24"/>
          <w:lang w:eastAsia="nl-NL"/>
        </w:rPr>
        <w:t xml:space="preserve"> werktafels en apparatuur</w:t>
      </w:r>
      <w:r w:rsidR="0035126F">
        <w:rPr>
          <w:rFonts w:eastAsia="Times New Roman" w:cstheme="minorHAnsi"/>
          <w:sz w:val="24"/>
          <w:szCs w:val="24"/>
          <w:lang w:eastAsia="nl-NL"/>
        </w:rPr>
        <w:t xml:space="preserve">. </w:t>
      </w:r>
      <w:r w:rsidR="00185A5F">
        <w:rPr>
          <w:rFonts w:eastAsia="Times New Roman" w:cstheme="minorHAnsi"/>
          <w:sz w:val="24"/>
          <w:szCs w:val="24"/>
          <w:lang w:eastAsia="nl-NL"/>
        </w:rPr>
        <w:t>I</w:t>
      </w:r>
      <w:r w:rsidRPr="000A35F2">
        <w:rPr>
          <w:rFonts w:eastAsia="Times New Roman" w:cstheme="minorHAnsi"/>
          <w:sz w:val="24"/>
          <w:szCs w:val="24"/>
          <w:lang w:eastAsia="nl-NL"/>
        </w:rPr>
        <w:t xml:space="preserve">n de praktijk </w:t>
      </w:r>
      <w:r w:rsidR="00185A5F">
        <w:rPr>
          <w:rFonts w:eastAsia="Times New Roman" w:cstheme="minorHAnsi"/>
          <w:sz w:val="24"/>
          <w:szCs w:val="24"/>
          <w:lang w:eastAsia="nl-NL"/>
        </w:rPr>
        <w:t xml:space="preserve">blijkt vaak </w:t>
      </w:r>
      <w:r w:rsidRPr="000A35F2">
        <w:rPr>
          <w:rFonts w:eastAsia="Times New Roman" w:cstheme="minorHAnsi"/>
          <w:sz w:val="24"/>
          <w:szCs w:val="24"/>
          <w:lang w:eastAsia="nl-NL"/>
        </w:rPr>
        <w:t>dat men begint met schoonmaken zonder eerst de grove resten weg te halen. Het schoonmaken wordt daardoor moeilijker en minder efficiënt.  Als je eerst de grove resten weg haalt dan is het  bacteriologisch gezien ook beter. Je kunt namelijk niet schoon maken met allerlei grove resten in het water.</w:t>
      </w:r>
    </w:p>
    <w:p w14:paraId="4F81B2CF" w14:textId="7C4A1FD4" w:rsidR="00CB3142" w:rsidRDefault="000A35F2" w:rsidP="000A35F2">
      <w:pPr>
        <w:spacing w:after="300" w:line="360" w:lineRule="atLeast"/>
        <w:rPr>
          <w:rFonts w:eastAsia="Times New Roman" w:cstheme="minorHAnsi"/>
          <w:sz w:val="24"/>
          <w:szCs w:val="24"/>
          <w:lang w:eastAsia="nl-NL"/>
        </w:rPr>
      </w:pPr>
      <w:r w:rsidRPr="000A35F2">
        <w:rPr>
          <w:rFonts w:eastAsia="Times New Roman" w:cstheme="minorHAnsi"/>
          <w:sz w:val="24"/>
          <w:szCs w:val="24"/>
          <w:lang w:eastAsia="nl-NL"/>
        </w:rPr>
        <w:t>Voor de vloer geld hetzelfde. Je kunt een vloer niet reinigen zonder eerst de grove resten op te vegen. Ook hier zie ik in de praktijk dat men begint met schrobben, als er wordt geschrobd, zonder eerst te vegen. Dan wordt alles in het schobputje geschoven en dat wordt vervolgens niet schoon gemaakt.  Men vindt het vies om de natte drek die er dan in ligt eruit te halen. Door eerst te vegen voorkomt u dat er natte drek in het putje komt.</w:t>
      </w:r>
    </w:p>
    <w:p w14:paraId="1051AB66" w14:textId="74586F95" w:rsidR="002E3A8B" w:rsidRDefault="002F0DCB" w:rsidP="00CB3142">
      <w:pPr>
        <w:spacing w:after="300" w:line="360" w:lineRule="atLeast"/>
        <w:rPr>
          <w:rFonts w:eastAsia="Times New Roman" w:cstheme="minorHAnsi"/>
          <w:sz w:val="24"/>
          <w:szCs w:val="24"/>
          <w:lang w:eastAsia="nl-NL"/>
        </w:rPr>
      </w:pPr>
      <w:r>
        <w:rPr>
          <w:rFonts w:eastAsia="Times New Roman" w:cstheme="minorHAnsi"/>
          <w:sz w:val="24"/>
          <w:szCs w:val="24"/>
          <w:lang w:eastAsia="nl-NL"/>
        </w:rPr>
        <w:t xml:space="preserve">Er zit verschil tussen schoonmaken en desinfecteren. </w:t>
      </w:r>
      <w:r w:rsidR="00CB3142">
        <w:rPr>
          <w:rFonts w:eastAsia="Times New Roman" w:cstheme="minorHAnsi"/>
          <w:sz w:val="24"/>
          <w:szCs w:val="24"/>
          <w:lang w:eastAsia="nl-NL"/>
        </w:rPr>
        <w:t>Schoonmaken is voldoende voor</w:t>
      </w:r>
      <w:r>
        <w:rPr>
          <w:rFonts w:eastAsia="Times New Roman" w:cstheme="minorHAnsi"/>
          <w:sz w:val="24"/>
          <w:szCs w:val="24"/>
          <w:lang w:eastAsia="nl-NL"/>
        </w:rPr>
        <w:t xml:space="preserve">  </w:t>
      </w:r>
      <w:r w:rsidR="00CB3142">
        <w:rPr>
          <w:rFonts w:eastAsia="Times New Roman" w:cstheme="minorHAnsi"/>
          <w:sz w:val="24"/>
          <w:szCs w:val="24"/>
          <w:lang w:eastAsia="nl-NL"/>
        </w:rPr>
        <w:t xml:space="preserve">o.a. de vaat, de afzuiging, de wanden, de vriezer en je voorraadstellingen. Desinfecteren (het grondig schoonmaken zodat bacteriën, schimmels en andere ziekteverwekkers worden gedood) doe je doe je bij o.a. de werkbank, de spoelbak, de vloer, de afvalbakken en je hulpmiddelen zoals snijplanken </w:t>
      </w:r>
      <w:r>
        <w:rPr>
          <w:rFonts w:eastAsia="Times New Roman" w:cstheme="minorHAnsi"/>
          <w:sz w:val="24"/>
          <w:szCs w:val="24"/>
          <w:lang w:eastAsia="nl-NL"/>
        </w:rPr>
        <w:t>(</w:t>
      </w:r>
      <w:r w:rsidR="00AA3EB8">
        <w:rPr>
          <w:rFonts w:eastAsia="Times New Roman" w:cstheme="minorHAnsi"/>
          <w:sz w:val="24"/>
          <w:szCs w:val="24"/>
          <w:lang w:eastAsia="nl-NL"/>
        </w:rPr>
        <w:t>z</w:t>
      </w:r>
      <w:r>
        <w:rPr>
          <w:rFonts w:eastAsia="Times New Roman" w:cstheme="minorHAnsi"/>
          <w:sz w:val="24"/>
          <w:szCs w:val="24"/>
          <w:lang w:eastAsia="nl-NL"/>
        </w:rPr>
        <w:t>ie bron registratie schoonmaakrooster</w:t>
      </w:r>
      <w:r w:rsidR="00AA3EB8">
        <w:rPr>
          <w:rFonts w:eastAsia="Times New Roman" w:cstheme="minorHAnsi"/>
          <w:sz w:val="24"/>
          <w:szCs w:val="24"/>
          <w:lang w:eastAsia="nl-NL"/>
        </w:rPr>
        <w:t xml:space="preserve"> in de Wiki</w:t>
      </w:r>
      <w:r>
        <w:rPr>
          <w:rFonts w:eastAsia="Times New Roman" w:cstheme="minorHAnsi"/>
          <w:sz w:val="24"/>
          <w:szCs w:val="24"/>
          <w:lang w:eastAsia="nl-NL"/>
        </w:rPr>
        <w:t>)</w:t>
      </w:r>
      <w:r w:rsidR="00AA3EB8">
        <w:rPr>
          <w:rFonts w:eastAsia="Times New Roman" w:cstheme="minorHAnsi"/>
          <w:sz w:val="24"/>
          <w:szCs w:val="24"/>
          <w:lang w:eastAsia="nl-NL"/>
        </w:rPr>
        <w:t xml:space="preserve">. Voor het schoonmaken en desinfecteren zijn speciale middelen verkrijgbaar die voor de horeca ontwikkeld zijn. Vaak is hun werking krachtiger dan de producten die je thuis gebruikt. </w:t>
      </w:r>
    </w:p>
    <w:p w14:paraId="7FBD9592" w14:textId="271FF85A" w:rsidR="00AA3EB8" w:rsidRDefault="00AA3EB8" w:rsidP="00CB3142">
      <w:pPr>
        <w:spacing w:after="300" w:line="360" w:lineRule="atLeast"/>
        <w:rPr>
          <w:rFonts w:eastAsia="Times New Roman" w:cstheme="minorHAnsi"/>
          <w:sz w:val="24"/>
          <w:szCs w:val="24"/>
          <w:lang w:eastAsia="nl-NL"/>
        </w:rPr>
      </w:pPr>
    </w:p>
    <w:p w14:paraId="10876758" w14:textId="48F7015C" w:rsidR="00AA3EB8" w:rsidRDefault="00AA3EB8" w:rsidP="00AA3EB8">
      <w:pPr>
        <w:spacing w:after="300" w:line="360" w:lineRule="atLeast"/>
        <w:jc w:val="center"/>
        <w:rPr>
          <w:rFonts w:eastAsia="Times New Roman" w:cstheme="minorHAnsi"/>
          <w:sz w:val="24"/>
          <w:szCs w:val="24"/>
          <w:lang w:eastAsia="nl-NL"/>
        </w:rPr>
      </w:pPr>
      <w:r>
        <w:rPr>
          <w:noProof/>
        </w:rPr>
        <w:drawing>
          <wp:inline distT="0" distB="0" distL="0" distR="0" wp14:anchorId="0FC7AD08" wp14:editId="35D5A1A5">
            <wp:extent cx="4152900" cy="1812316"/>
            <wp:effectExtent l="0" t="0" r="0" b="0"/>
            <wp:docPr id="2" name="Afbeelding 2"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1299" cy="1837801"/>
                    </a:xfrm>
                    <a:prstGeom prst="rect">
                      <a:avLst/>
                    </a:prstGeom>
                    <a:noFill/>
                    <a:ln>
                      <a:noFill/>
                    </a:ln>
                  </pic:spPr>
                </pic:pic>
              </a:graphicData>
            </a:graphic>
          </wp:inline>
        </w:drawing>
      </w:r>
    </w:p>
    <w:p w14:paraId="658CB66C" w14:textId="623F457E" w:rsidR="00AA3EB8" w:rsidRDefault="00AA3EB8" w:rsidP="00CB3142">
      <w:pPr>
        <w:spacing w:after="300" w:line="360" w:lineRule="atLeast"/>
        <w:rPr>
          <w:rFonts w:eastAsia="Times New Roman" w:cstheme="minorHAnsi"/>
          <w:sz w:val="24"/>
          <w:szCs w:val="24"/>
          <w:lang w:eastAsia="nl-NL"/>
        </w:rPr>
      </w:pPr>
    </w:p>
    <w:p w14:paraId="28343F1B" w14:textId="77777777" w:rsidR="00AA3EB8" w:rsidRDefault="00AA3EB8" w:rsidP="00AA3EB8">
      <w:pPr>
        <w:pStyle w:val="subtitle"/>
        <w:spacing w:before="0" w:beforeAutospacing="0" w:after="120" w:afterAutospacing="0"/>
        <w:textAlignment w:val="baseline"/>
        <w:rPr>
          <w:rFonts w:asciiTheme="minorHAnsi" w:hAnsiTheme="minorHAnsi" w:cstheme="minorHAnsi"/>
          <w:b/>
          <w:bCs/>
        </w:rPr>
      </w:pPr>
    </w:p>
    <w:p w14:paraId="148AB41A" w14:textId="77777777" w:rsidR="00AA3EB8" w:rsidRDefault="00AA3EB8" w:rsidP="00AA3EB8">
      <w:pPr>
        <w:pStyle w:val="subtitle"/>
        <w:spacing w:before="0" w:beforeAutospacing="0" w:after="120" w:afterAutospacing="0"/>
        <w:textAlignment w:val="baseline"/>
        <w:rPr>
          <w:rFonts w:asciiTheme="minorHAnsi" w:hAnsiTheme="minorHAnsi" w:cstheme="minorHAnsi"/>
          <w:b/>
          <w:bCs/>
        </w:rPr>
      </w:pPr>
    </w:p>
    <w:p w14:paraId="031C3168" w14:textId="0C817029" w:rsidR="00AA3EB8" w:rsidRDefault="00AA3EB8" w:rsidP="00AA3EB8">
      <w:pPr>
        <w:pStyle w:val="subtitle"/>
        <w:spacing w:before="0" w:beforeAutospacing="0" w:after="120" w:afterAutospacing="0"/>
        <w:textAlignment w:val="baseline"/>
        <w:rPr>
          <w:rFonts w:asciiTheme="minorHAnsi" w:hAnsiTheme="minorHAnsi" w:cstheme="minorHAnsi"/>
          <w:b/>
          <w:bCs/>
        </w:rPr>
      </w:pPr>
      <w:r>
        <w:rPr>
          <w:rFonts w:asciiTheme="minorHAnsi" w:hAnsiTheme="minorHAnsi" w:cstheme="minorHAnsi"/>
          <w:b/>
          <w:bCs/>
        </w:rPr>
        <w:lastRenderedPageBreak/>
        <w:t xml:space="preserve">Temperatuurbeheersing </w:t>
      </w:r>
      <w:r w:rsidR="00FF1C7A">
        <w:rPr>
          <w:rFonts w:asciiTheme="minorHAnsi" w:hAnsiTheme="minorHAnsi" w:cstheme="minorHAnsi"/>
          <w:b/>
          <w:bCs/>
        </w:rPr>
        <w:t>in de horeca</w:t>
      </w:r>
    </w:p>
    <w:p w14:paraId="5CB89C13" w14:textId="3148742C" w:rsidR="00FF1C7A" w:rsidRDefault="00FF1C7A" w:rsidP="00AA3EB8">
      <w:pPr>
        <w:pStyle w:val="subtitle"/>
        <w:spacing w:before="0" w:beforeAutospacing="0" w:after="120" w:afterAutospacing="0"/>
        <w:textAlignment w:val="baseline"/>
        <w:rPr>
          <w:rFonts w:asciiTheme="minorHAnsi" w:hAnsiTheme="minorHAnsi" w:cstheme="minorHAnsi"/>
          <w:b/>
          <w:bCs/>
        </w:rPr>
      </w:pPr>
    </w:p>
    <w:p w14:paraId="6164EA88" w14:textId="64B09BDD" w:rsidR="00FF1C7A" w:rsidRPr="00FF1C7A" w:rsidRDefault="00FF1C7A" w:rsidP="00FF1C7A">
      <w:pPr>
        <w:pStyle w:val="Normaalweb"/>
        <w:spacing w:before="0" w:beforeAutospacing="0" w:after="300" w:afterAutospacing="0" w:line="360" w:lineRule="atLeast"/>
        <w:rPr>
          <w:rFonts w:asciiTheme="minorHAnsi" w:hAnsiTheme="minorHAnsi" w:cstheme="minorHAnsi"/>
          <w:color w:val="000000" w:themeColor="text1"/>
        </w:rPr>
      </w:pPr>
      <w:r>
        <w:rPr>
          <w:rStyle w:val="Zwaar"/>
          <w:rFonts w:asciiTheme="minorHAnsi" w:hAnsiTheme="minorHAnsi" w:cstheme="minorHAnsi"/>
          <w:b w:val="0"/>
          <w:bCs w:val="0"/>
          <w:color w:val="000000" w:themeColor="text1"/>
        </w:rPr>
        <w:t>T</w:t>
      </w:r>
      <w:r w:rsidRPr="00FF1C7A">
        <w:rPr>
          <w:rStyle w:val="Zwaar"/>
          <w:rFonts w:asciiTheme="minorHAnsi" w:hAnsiTheme="minorHAnsi" w:cstheme="minorHAnsi"/>
          <w:b w:val="0"/>
          <w:bCs w:val="0"/>
          <w:color w:val="000000" w:themeColor="text1"/>
        </w:rPr>
        <w:t>emperatuurbeheersing</w:t>
      </w:r>
      <w:r>
        <w:rPr>
          <w:rStyle w:val="Zwaar"/>
          <w:rFonts w:asciiTheme="minorHAnsi" w:hAnsiTheme="minorHAnsi" w:cstheme="minorHAnsi"/>
          <w:b w:val="0"/>
          <w:bCs w:val="0"/>
          <w:color w:val="000000" w:themeColor="text1"/>
        </w:rPr>
        <w:t xml:space="preserve"> van producten</w:t>
      </w:r>
      <w:r w:rsidRPr="00FF1C7A">
        <w:rPr>
          <w:rStyle w:val="Zwaar"/>
          <w:rFonts w:asciiTheme="minorHAnsi" w:hAnsiTheme="minorHAnsi" w:cstheme="minorHAnsi"/>
          <w:b w:val="0"/>
          <w:bCs w:val="0"/>
          <w:color w:val="000000" w:themeColor="text1"/>
        </w:rPr>
        <w:t xml:space="preserve"> in de horeca is een zeer belangrijk bedrijfsproces. Door verhitten en afkoelen kunnen bacteriën zeer snel groeien en vermenigvuldigen.  Temperatuurbeheersing is voor de voedselveiligheid van essentieel belang. Bacteriën worden gedood als producten boven een temperatuur van 75 graden Celsius komen.  Door in te vriezen worden bacteriën niet gedood maar raken ze in een soort van winterslaap en vermenigvuldigen ze zich weer bij het ontdooien.</w:t>
      </w:r>
    </w:p>
    <w:p w14:paraId="77864183" w14:textId="370BC1F6" w:rsidR="00FF1C7A" w:rsidRPr="00FF1C7A" w:rsidRDefault="00FF1C7A" w:rsidP="00FF1C7A">
      <w:pPr>
        <w:pStyle w:val="Normaalweb"/>
        <w:spacing w:before="0" w:beforeAutospacing="0" w:after="300" w:afterAutospacing="0" w:line="360" w:lineRule="atLeast"/>
        <w:rPr>
          <w:rFonts w:asciiTheme="minorHAnsi" w:hAnsiTheme="minorHAnsi" w:cstheme="minorHAnsi"/>
          <w:color w:val="000000" w:themeColor="text1"/>
        </w:rPr>
      </w:pPr>
      <w:r w:rsidRPr="00FF1C7A">
        <w:rPr>
          <w:rFonts w:asciiTheme="minorHAnsi" w:hAnsiTheme="minorHAnsi" w:cstheme="minorHAnsi"/>
          <w:color w:val="000000" w:themeColor="text1"/>
        </w:rPr>
        <w:t>Temperaturen tussen de 10 tot 40 graden Celsius vinden bacteriën ideaal om zich te vermenigvuldigen. Temperaturen tusse</w:t>
      </w:r>
      <w:r w:rsidR="00D66883">
        <w:rPr>
          <w:rFonts w:asciiTheme="minorHAnsi" w:hAnsiTheme="minorHAnsi" w:cstheme="minorHAnsi"/>
          <w:color w:val="000000" w:themeColor="text1"/>
        </w:rPr>
        <w:t>n 10-40 graden</w:t>
      </w:r>
      <w:r w:rsidRPr="00FF1C7A">
        <w:rPr>
          <w:rFonts w:asciiTheme="minorHAnsi" w:hAnsiTheme="minorHAnsi" w:cstheme="minorHAnsi"/>
          <w:color w:val="000000" w:themeColor="text1"/>
        </w:rPr>
        <w:t xml:space="preserve"> zijn daarom zeer kritiek. In het HACCP plan of in de </w:t>
      </w:r>
      <w:proofErr w:type="spellStart"/>
      <w:r w:rsidRPr="00FF1C7A">
        <w:rPr>
          <w:rFonts w:asciiTheme="minorHAnsi" w:hAnsiTheme="minorHAnsi" w:cstheme="minorHAnsi"/>
          <w:color w:val="000000" w:themeColor="text1"/>
        </w:rPr>
        <w:t>hygiënecode</w:t>
      </w:r>
      <w:proofErr w:type="spellEnd"/>
      <w:r w:rsidRPr="00FF1C7A">
        <w:rPr>
          <w:rFonts w:asciiTheme="minorHAnsi" w:hAnsiTheme="minorHAnsi" w:cstheme="minorHAnsi"/>
          <w:color w:val="000000" w:themeColor="text1"/>
        </w:rPr>
        <w:t xml:space="preserve"> zal dit als een kritisch </w:t>
      </w:r>
      <w:proofErr w:type="spellStart"/>
      <w:r w:rsidRPr="00FF1C7A">
        <w:rPr>
          <w:rFonts w:asciiTheme="minorHAnsi" w:hAnsiTheme="minorHAnsi" w:cstheme="minorHAnsi"/>
          <w:color w:val="000000" w:themeColor="text1"/>
        </w:rPr>
        <w:t>beheerspunt</w:t>
      </w:r>
      <w:proofErr w:type="spellEnd"/>
      <w:r w:rsidRPr="00FF1C7A">
        <w:rPr>
          <w:rFonts w:asciiTheme="minorHAnsi" w:hAnsiTheme="minorHAnsi" w:cstheme="minorHAnsi"/>
          <w:color w:val="000000" w:themeColor="text1"/>
        </w:rPr>
        <w:t xml:space="preserve"> aangemerkt zijn.</w:t>
      </w:r>
    </w:p>
    <w:p w14:paraId="748C442F" w14:textId="77777777" w:rsidR="00FF1C7A" w:rsidRPr="00FF1C7A" w:rsidRDefault="00FF1C7A" w:rsidP="00FF1C7A">
      <w:pPr>
        <w:pStyle w:val="Normaalweb"/>
        <w:spacing w:before="0" w:beforeAutospacing="0" w:after="300" w:afterAutospacing="0" w:line="360" w:lineRule="atLeast"/>
        <w:rPr>
          <w:rFonts w:asciiTheme="minorHAnsi" w:hAnsiTheme="minorHAnsi" w:cstheme="minorHAnsi"/>
          <w:color w:val="000000" w:themeColor="text1"/>
        </w:rPr>
      </w:pPr>
      <w:r w:rsidRPr="00FF1C7A">
        <w:rPr>
          <w:rFonts w:asciiTheme="minorHAnsi" w:hAnsiTheme="minorHAnsi" w:cstheme="minorHAnsi"/>
          <w:color w:val="000000" w:themeColor="text1"/>
        </w:rPr>
        <w:t>Vlees, vis, kip, groente, salades en toetjes zijn de ideale voedingsbronnen voor bacteriën. Bacteriën waarmee je te maken kunt krijgen zijn :</w:t>
      </w:r>
    </w:p>
    <w:p w14:paraId="4420BA2E" w14:textId="77777777" w:rsidR="00FF1C7A" w:rsidRPr="00FF1C7A" w:rsidRDefault="00FF1C7A" w:rsidP="00FF1C7A">
      <w:pPr>
        <w:numPr>
          <w:ilvl w:val="0"/>
          <w:numId w:val="2"/>
        </w:numPr>
        <w:spacing w:before="100" w:beforeAutospacing="1" w:after="100" w:afterAutospacing="1" w:line="360" w:lineRule="atLeast"/>
        <w:rPr>
          <w:rFonts w:cstheme="minorHAnsi"/>
          <w:color w:val="777777"/>
          <w:sz w:val="24"/>
          <w:szCs w:val="24"/>
        </w:rPr>
      </w:pPr>
      <w:hyperlink r:id="rId9" w:tgtFrame="_blank" w:tooltip="salmonella" w:history="1">
        <w:r w:rsidRPr="00FF1C7A">
          <w:rPr>
            <w:rStyle w:val="Hyperlink"/>
            <w:rFonts w:cstheme="minorHAnsi"/>
            <w:color w:val="0088CC"/>
            <w:sz w:val="24"/>
            <w:szCs w:val="24"/>
          </w:rPr>
          <w:t>salmon</w:t>
        </w:r>
        <w:r w:rsidRPr="00FF1C7A">
          <w:rPr>
            <w:rStyle w:val="Hyperlink"/>
            <w:rFonts w:cstheme="minorHAnsi"/>
            <w:color w:val="0088CC"/>
            <w:sz w:val="24"/>
            <w:szCs w:val="24"/>
          </w:rPr>
          <w:t>e</w:t>
        </w:r>
        <w:r w:rsidRPr="00FF1C7A">
          <w:rPr>
            <w:rStyle w:val="Hyperlink"/>
            <w:rFonts w:cstheme="minorHAnsi"/>
            <w:color w:val="0088CC"/>
            <w:sz w:val="24"/>
            <w:szCs w:val="24"/>
          </w:rPr>
          <w:t>lla</w:t>
        </w:r>
      </w:hyperlink>
    </w:p>
    <w:p w14:paraId="36936156" w14:textId="77777777" w:rsidR="00FF1C7A" w:rsidRPr="00FF1C7A" w:rsidRDefault="00FF1C7A" w:rsidP="00FF1C7A">
      <w:pPr>
        <w:numPr>
          <w:ilvl w:val="0"/>
          <w:numId w:val="2"/>
        </w:numPr>
        <w:spacing w:before="100" w:beforeAutospacing="1" w:after="100" w:afterAutospacing="1" w:line="360" w:lineRule="atLeast"/>
        <w:rPr>
          <w:rFonts w:cstheme="minorHAnsi"/>
          <w:color w:val="777777"/>
          <w:sz w:val="24"/>
          <w:szCs w:val="24"/>
        </w:rPr>
      </w:pPr>
      <w:hyperlink r:id="rId10" w:tgtFrame="_blank" w:tooltip="campylobacter" w:history="1">
        <w:r w:rsidRPr="00FF1C7A">
          <w:rPr>
            <w:rStyle w:val="Hyperlink"/>
            <w:rFonts w:cstheme="minorHAnsi"/>
            <w:color w:val="0088CC"/>
            <w:sz w:val="24"/>
            <w:szCs w:val="24"/>
          </w:rPr>
          <w:t>campylobacter</w:t>
        </w:r>
      </w:hyperlink>
    </w:p>
    <w:p w14:paraId="4F09E5ED" w14:textId="77777777" w:rsidR="00FF1C7A" w:rsidRPr="00FF1C7A" w:rsidRDefault="00FF1C7A" w:rsidP="00FF1C7A">
      <w:pPr>
        <w:numPr>
          <w:ilvl w:val="0"/>
          <w:numId w:val="2"/>
        </w:numPr>
        <w:spacing w:before="100" w:beforeAutospacing="1" w:after="100" w:afterAutospacing="1" w:line="360" w:lineRule="atLeast"/>
        <w:rPr>
          <w:rFonts w:cstheme="minorHAnsi"/>
          <w:color w:val="777777"/>
          <w:sz w:val="24"/>
          <w:szCs w:val="24"/>
        </w:rPr>
      </w:pPr>
      <w:hyperlink r:id="rId11" w:tgtFrame="_blank" w:tooltip="listeria" w:history="1">
        <w:r w:rsidRPr="00FF1C7A">
          <w:rPr>
            <w:rStyle w:val="Hyperlink"/>
            <w:rFonts w:cstheme="minorHAnsi"/>
            <w:color w:val="0088CC"/>
            <w:sz w:val="24"/>
            <w:szCs w:val="24"/>
          </w:rPr>
          <w:t>listeria monocytogenes</w:t>
        </w:r>
      </w:hyperlink>
    </w:p>
    <w:p w14:paraId="49C68C17" w14:textId="77777777" w:rsidR="00FF1C7A" w:rsidRPr="00FF1C7A" w:rsidRDefault="00FF1C7A" w:rsidP="00FF1C7A">
      <w:pPr>
        <w:numPr>
          <w:ilvl w:val="0"/>
          <w:numId w:val="2"/>
        </w:numPr>
        <w:spacing w:before="100" w:beforeAutospacing="1" w:after="100" w:afterAutospacing="1" w:line="360" w:lineRule="atLeast"/>
        <w:rPr>
          <w:rFonts w:cstheme="minorHAnsi"/>
          <w:color w:val="777777"/>
          <w:sz w:val="24"/>
          <w:szCs w:val="24"/>
        </w:rPr>
      </w:pPr>
      <w:hyperlink r:id="rId12" w:tgtFrame="_blank" w:tooltip="bacillus cereus" w:history="1">
        <w:r w:rsidRPr="00FF1C7A">
          <w:rPr>
            <w:rStyle w:val="Hyperlink"/>
            <w:rFonts w:cstheme="minorHAnsi"/>
            <w:color w:val="0088CC"/>
            <w:sz w:val="24"/>
            <w:szCs w:val="24"/>
          </w:rPr>
          <w:t xml:space="preserve">bacillus </w:t>
        </w:r>
        <w:proofErr w:type="spellStart"/>
        <w:r w:rsidRPr="00FF1C7A">
          <w:rPr>
            <w:rStyle w:val="Hyperlink"/>
            <w:rFonts w:cstheme="minorHAnsi"/>
            <w:color w:val="0088CC"/>
            <w:sz w:val="24"/>
            <w:szCs w:val="24"/>
          </w:rPr>
          <w:t>cereus</w:t>
        </w:r>
        <w:proofErr w:type="spellEnd"/>
      </w:hyperlink>
    </w:p>
    <w:p w14:paraId="60F923C6" w14:textId="77777777" w:rsidR="00FF1C7A" w:rsidRPr="00FF1C7A" w:rsidRDefault="00FF1C7A" w:rsidP="00FF1C7A">
      <w:pPr>
        <w:numPr>
          <w:ilvl w:val="0"/>
          <w:numId w:val="2"/>
        </w:numPr>
        <w:spacing w:before="100" w:beforeAutospacing="1" w:after="100" w:afterAutospacing="1" w:line="360" w:lineRule="atLeast"/>
        <w:rPr>
          <w:rFonts w:cstheme="minorHAnsi"/>
          <w:color w:val="777777"/>
          <w:sz w:val="24"/>
          <w:szCs w:val="24"/>
        </w:rPr>
      </w:pPr>
      <w:hyperlink r:id="rId13" w:tgtFrame="_blank" w:tooltip="Clostridium botulinum" w:history="1">
        <w:proofErr w:type="spellStart"/>
        <w:r w:rsidRPr="00FF1C7A">
          <w:rPr>
            <w:rStyle w:val="Hyperlink"/>
            <w:rFonts w:cstheme="minorHAnsi"/>
            <w:color w:val="0088CC"/>
            <w:sz w:val="24"/>
            <w:szCs w:val="24"/>
          </w:rPr>
          <w:t>clostridium</w:t>
        </w:r>
        <w:proofErr w:type="spellEnd"/>
        <w:r w:rsidRPr="00FF1C7A">
          <w:rPr>
            <w:rStyle w:val="Hyperlink"/>
            <w:rFonts w:cstheme="minorHAnsi"/>
            <w:color w:val="0088CC"/>
            <w:sz w:val="24"/>
            <w:szCs w:val="24"/>
          </w:rPr>
          <w:t xml:space="preserve"> </w:t>
        </w:r>
        <w:proofErr w:type="spellStart"/>
        <w:r w:rsidRPr="00FF1C7A">
          <w:rPr>
            <w:rStyle w:val="Hyperlink"/>
            <w:rFonts w:cstheme="minorHAnsi"/>
            <w:color w:val="0088CC"/>
            <w:sz w:val="24"/>
            <w:szCs w:val="24"/>
          </w:rPr>
          <w:t>botulinum</w:t>
        </w:r>
        <w:proofErr w:type="spellEnd"/>
      </w:hyperlink>
    </w:p>
    <w:p w14:paraId="50DE3F77" w14:textId="77777777" w:rsidR="00FF1C7A" w:rsidRPr="00FF1C7A" w:rsidRDefault="00FF1C7A" w:rsidP="00FF1C7A">
      <w:pPr>
        <w:numPr>
          <w:ilvl w:val="0"/>
          <w:numId w:val="2"/>
        </w:numPr>
        <w:spacing w:before="100" w:beforeAutospacing="1" w:after="100" w:afterAutospacing="1" w:line="360" w:lineRule="atLeast"/>
        <w:rPr>
          <w:rFonts w:cstheme="minorHAnsi"/>
          <w:color w:val="777777"/>
          <w:sz w:val="24"/>
          <w:szCs w:val="24"/>
        </w:rPr>
      </w:pPr>
      <w:hyperlink r:id="rId14" w:tgtFrame="_blank" w:tooltip="Clostridium perfringens" w:history="1">
        <w:proofErr w:type="spellStart"/>
        <w:r w:rsidRPr="00FF1C7A">
          <w:rPr>
            <w:rStyle w:val="Hyperlink"/>
            <w:rFonts w:cstheme="minorHAnsi"/>
            <w:color w:val="0088CC"/>
            <w:sz w:val="24"/>
            <w:szCs w:val="24"/>
          </w:rPr>
          <w:t>clostridium</w:t>
        </w:r>
        <w:proofErr w:type="spellEnd"/>
        <w:r w:rsidRPr="00FF1C7A">
          <w:rPr>
            <w:rStyle w:val="Hyperlink"/>
            <w:rFonts w:cstheme="minorHAnsi"/>
            <w:color w:val="0088CC"/>
            <w:sz w:val="24"/>
            <w:szCs w:val="24"/>
          </w:rPr>
          <w:t xml:space="preserve"> </w:t>
        </w:r>
        <w:proofErr w:type="spellStart"/>
        <w:r w:rsidRPr="00FF1C7A">
          <w:rPr>
            <w:rStyle w:val="Hyperlink"/>
            <w:rFonts w:cstheme="minorHAnsi"/>
            <w:color w:val="0088CC"/>
            <w:sz w:val="24"/>
            <w:szCs w:val="24"/>
          </w:rPr>
          <w:t>perfrigens</w:t>
        </w:r>
        <w:proofErr w:type="spellEnd"/>
      </w:hyperlink>
    </w:p>
    <w:p w14:paraId="79359E94" w14:textId="77777777" w:rsidR="00FF1C7A" w:rsidRPr="00FF1C7A" w:rsidRDefault="00FF1C7A" w:rsidP="00FF1C7A">
      <w:pPr>
        <w:numPr>
          <w:ilvl w:val="0"/>
          <w:numId w:val="2"/>
        </w:numPr>
        <w:spacing w:before="100" w:beforeAutospacing="1" w:after="100" w:afterAutospacing="1" w:line="360" w:lineRule="atLeast"/>
        <w:rPr>
          <w:rFonts w:cstheme="minorHAnsi"/>
          <w:color w:val="777777"/>
          <w:sz w:val="24"/>
          <w:szCs w:val="24"/>
        </w:rPr>
      </w:pPr>
      <w:hyperlink r:id="rId15" w:tgtFrame="_blank" w:tooltip="E. coli" w:history="1">
        <w:proofErr w:type="spellStart"/>
        <w:r w:rsidRPr="00FF1C7A">
          <w:rPr>
            <w:rStyle w:val="Hyperlink"/>
            <w:rFonts w:cstheme="minorHAnsi"/>
            <w:color w:val="0088CC"/>
            <w:sz w:val="24"/>
            <w:szCs w:val="24"/>
          </w:rPr>
          <w:t>E.coli</w:t>
        </w:r>
        <w:proofErr w:type="spellEnd"/>
      </w:hyperlink>
    </w:p>
    <w:p w14:paraId="1911989E" w14:textId="4CA8A649" w:rsidR="00FF1C7A" w:rsidRDefault="00FF1C7A" w:rsidP="00FF1C7A">
      <w:pPr>
        <w:numPr>
          <w:ilvl w:val="0"/>
          <w:numId w:val="2"/>
        </w:numPr>
        <w:spacing w:before="100" w:beforeAutospacing="1" w:after="100" w:afterAutospacing="1" w:line="360" w:lineRule="atLeast"/>
        <w:rPr>
          <w:rFonts w:cstheme="minorHAnsi"/>
          <w:color w:val="777777"/>
          <w:sz w:val="24"/>
          <w:szCs w:val="24"/>
        </w:rPr>
      </w:pPr>
      <w:hyperlink r:id="rId16" w:tgtFrame="_blank" w:tooltip="Staphylococcus aureus " w:history="1">
        <w:proofErr w:type="spellStart"/>
        <w:r w:rsidRPr="00FF1C7A">
          <w:rPr>
            <w:rStyle w:val="Hyperlink"/>
            <w:rFonts w:cstheme="minorHAnsi"/>
            <w:color w:val="0088CC"/>
            <w:sz w:val="24"/>
            <w:szCs w:val="24"/>
          </w:rPr>
          <w:t>staphylococus</w:t>
        </w:r>
        <w:proofErr w:type="spellEnd"/>
        <w:r w:rsidRPr="00FF1C7A">
          <w:rPr>
            <w:rStyle w:val="Hyperlink"/>
            <w:rFonts w:cstheme="minorHAnsi"/>
            <w:color w:val="0088CC"/>
            <w:sz w:val="24"/>
            <w:szCs w:val="24"/>
          </w:rPr>
          <w:t xml:space="preserve"> </w:t>
        </w:r>
        <w:proofErr w:type="spellStart"/>
        <w:r w:rsidRPr="00FF1C7A">
          <w:rPr>
            <w:rStyle w:val="Hyperlink"/>
            <w:rFonts w:cstheme="minorHAnsi"/>
            <w:color w:val="0088CC"/>
            <w:sz w:val="24"/>
            <w:szCs w:val="24"/>
          </w:rPr>
          <w:t>aurus</w:t>
        </w:r>
        <w:proofErr w:type="spellEnd"/>
      </w:hyperlink>
    </w:p>
    <w:p w14:paraId="7D001090" w14:textId="67DE8A30" w:rsidR="004A3231" w:rsidRPr="00FF1C7A" w:rsidRDefault="004A3231" w:rsidP="004A3231">
      <w:pPr>
        <w:spacing w:before="100" w:beforeAutospacing="1" w:after="100" w:afterAutospacing="1" w:line="360" w:lineRule="atLeast"/>
        <w:rPr>
          <w:rFonts w:cstheme="minorHAnsi"/>
          <w:color w:val="777777"/>
          <w:sz w:val="24"/>
          <w:szCs w:val="24"/>
        </w:rPr>
      </w:pPr>
      <w:r>
        <w:rPr>
          <w:noProof/>
        </w:rPr>
        <w:t xml:space="preserve">   </w:t>
      </w:r>
      <w:r>
        <w:rPr>
          <w:noProof/>
        </w:rPr>
        <w:drawing>
          <wp:inline distT="0" distB="0" distL="0" distR="0" wp14:anchorId="1EE4D6C4" wp14:editId="2056E832">
            <wp:extent cx="3397932" cy="1231900"/>
            <wp:effectExtent l="0" t="0" r="0" b="6350"/>
            <wp:docPr id="5" name="Afbeelding 5"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 bronafbeelding bekijke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21921" cy="1240597"/>
                    </a:xfrm>
                    <a:prstGeom prst="rect">
                      <a:avLst/>
                    </a:prstGeom>
                    <a:noFill/>
                    <a:ln>
                      <a:noFill/>
                    </a:ln>
                  </pic:spPr>
                </pic:pic>
              </a:graphicData>
            </a:graphic>
          </wp:inline>
        </w:drawing>
      </w:r>
      <w:r>
        <w:rPr>
          <w:rFonts w:cstheme="minorHAnsi"/>
          <w:color w:val="777777"/>
          <w:sz w:val="24"/>
          <w:szCs w:val="24"/>
        </w:rPr>
        <w:t xml:space="preserve">  </w:t>
      </w:r>
      <w:r>
        <w:rPr>
          <w:noProof/>
        </w:rPr>
        <w:drawing>
          <wp:inline distT="0" distB="0" distL="0" distR="0" wp14:anchorId="0460A258" wp14:editId="53E9A577">
            <wp:extent cx="1934464" cy="1219200"/>
            <wp:effectExtent l="0" t="0" r="8890" b="0"/>
            <wp:docPr id="6" name="Afbeelding 6"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 bronafbeelding bekijke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H="1">
                      <a:off x="0" y="0"/>
                      <a:ext cx="1966292" cy="1239260"/>
                    </a:xfrm>
                    <a:prstGeom prst="rect">
                      <a:avLst/>
                    </a:prstGeom>
                    <a:noFill/>
                    <a:ln>
                      <a:noFill/>
                    </a:ln>
                  </pic:spPr>
                </pic:pic>
              </a:graphicData>
            </a:graphic>
          </wp:inline>
        </w:drawing>
      </w:r>
    </w:p>
    <w:p w14:paraId="53189AD2" w14:textId="517CE907" w:rsidR="00FF1C7A" w:rsidRPr="00D66883" w:rsidRDefault="00D66883" w:rsidP="00FF1C7A">
      <w:pPr>
        <w:pStyle w:val="Normaalweb"/>
        <w:spacing w:before="0" w:beforeAutospacing="0" w:after="300" w:afterAutospacing="0" w:line="360" w:lineRule="atLeast"/>
        <w:rPr>
          <w:rFonts w:asciiTheme="minorHAnsi" w:hAnsiTheme="minorHAnsi" w:cstheme="minorHAnsi"/>
          <w:color w:val="000000" w:themeColor="text1"/>
        </w:rPr>
      </w:pPr>
      <w:r>
        <w:rPr>
          <w:rFonts w:asciiTheme="minorHAnsi" w:hAnsiTheme="minorHAnsi" w:cstheme="minorHAnsi"/>
          <w:color w:val="000000" w:themeColor="text1"/>
        </w:rPr>
        <w:t xml:space="preserve">Houdt </w:t>
      </w:r>
      <w:r w:rsidR="00FF1C7A" w:rsidRPr="00D66883">
        <w:rPr>
          <w:rFonts w:asciiTheme="minorHAnsi" w:hAnsiTheme="minorHAnsi" w:cstheme="minorHAnsi"/>
          <w:color w:val="000000" w:themeColor="text1"/>
        </w:rPr>
        <w:t>de koelcel of koelkast temperatuur altijd op maximaal 5 graden Celsius. Diepvriezer altijd op minimaal – 20 graden Celsius.</w:t>
      </w:r>
    </w:p>
    <w:p w14:paraId="71F857AF" w14:textId="7FCDF6F6" w:rsidR="00FF1C7A" w:rsidRPr="00D66883" w:rsidRDefault="00FF1C7A" w:rsidP="00FF1C7A">
      <w:pPr>
        <w:pStyle w:val="Normaalweb"/>
        <w:spacing w:before="0" w:beforeAutospacing="0" w:after="300" w:afterAutospacing="0" w:line="360" w:lineRule="atLeast"/>
        <w:rPr>
          <w:rFonts w:asciiTheme="minorHAnsi" w:hAnsiTheme="minorHAnsi" w:cstheme="minorHAnsi"/>
          <w:color w:val="000000" w:themeColor="text1"/>
        </w:rPr>
      </w:pPr>
      <w:r w:rsidRPr="00D66883">
        <w:rPr>
          <w:rFonts w:asciiTheme="minorHAnsi" w:hAnsiTheme="minorHAnsi" w:cstheme="minorHAnsi"/>
          <w:color w:val="000000" w:themeColor="text1"/>
        </w:rPr>
        <w:t xml:space="preserve">Terug koelen van verhitte producten </w:t>
      </w:r>
      <w:r w:rsidR="00F64BCD">
        <w:rPr>
          <w:rFonts w:asciiTheme="minorHAnsi" w:hAnsiTheme="minorHAnsi" w:cstheme="minorHAnsi"/>
          <w:color w:val="000000" w:themeColor="text1"/>
        </w:rPr>
        <w:t>moet</w:t>
      </w:r>
      <w:r w:rsidRPr="00D66883">
        <w:rPr>
          <w:rFonts w:asciiTheme="minorHAnsi" w:hAnsiTheme="minorHAnsi" w:cstheme="minorHAnsi"/>
          <w:color w:val="000000" w:themeColor="text1"/>
        </w:rPr>
        <w:t xml:space="preserve"> snel te gebeuren. Dit kan door ervoor te zorgen dat het product goed verspreidt is of door het i</w:t>
      </w:r>
      <w:r w:rsidR="00F64BCD">
        <w:rPr>
          <w:rFonts w:asciiTheme="minorHAnsi" w:hAnsiTheme="minorHAnsi" w:cstheme="minorHAnsi"/>
          <w:color w:val="000000" w:themeColor="text1"/>
        </w:rPr>
        <w:t>n</w:t>
      </w:r>
      <w:r w:rsidRPr="00D66883">
        <w:rPr>
          <w:rFonts w:asciiTheme="minorHAnsi" w:hAnsiTheme="minorHAnsi" w:cstheme="minorHAnsi"/>
          <w:color w:val="000000" w:themeColor="text1"/>
        </w:rPr>
        <w:t xml:space="preserve"> koud stromend water te zetten. Terug koelen moet in maximaal 5 uur zijn gebeurd tot een maximale temperatuur van 7 graden. Dit is </w:t>
      </w:r>
      <w:r w:rsidR="00D66883">
        <w:rPr>
          <w:rFonts w:asciiTheme="minorHAnsi" w:hAnsiTheme="minorHAnsi" w:cstheme="minorHAnsi"/>
          <w:color w:val="000000" w:themeColor="text1"/>
        </w:rPr>
        <w:t xml:space="preserve">ook </w:t>
      </w:r>
      <w:r w:rsidRPr="00D66883">
        <w:rPr>
          <w:rFonts w:asciiTheme="minorHAnsi" w:hAnsiTheme="minorHAnsi" w:cstheme="minorHAnsi"/>
          <w:color w:val="000000" w:themeColor="text1"/>
        </w:rPr>
        <w:t xml:space="preserve">een kritisch </w:t>
      </w:r>
      <w:proofErr w:type="spellStart"/>
      <w:r w:rsidRPr="00D66883">
        <w:rPr>
          <w:rFonts w:asciiTheme="minorHAnsi" w:hAnsiTheme="minorHAnsi" w:cstheme="minorHAnsi"/>
          <w:color w:val="000000" w:themeColor="text1"/>
        </w:rPr>
        <w:t>beheerspunt</w:t>
      </w:r>
      <w:proofErr w:type="spellEnd"/>
      <w:r w:rsidRPr="00D66883">
        <w:rPr>
          <w:rFonts w:asciiTheme="minorHAnsi" w:hAnsiTheme="minorHAnsi" w:cstheme="minorHAnsi"/>
          <w:color w:val="000000" w:themeColor="text1"/>
        </w:rPr>
        <w:t>.</w:t>
      </w:r>
    </w:p>
    <w:p w14:paraId="5F48B5E8" w14:textId="3ABE637C" w:rsidR="00FF1C7A" w:rsidRPr="00F64BCD" w:rsidRDefault="00FF1C7A" w:rsidP="00FF1C7A">
      <w:pPr>
        <w:pStyle w:val="Normaalweb"/>
        <w:spacing w:before="0" w:beforeAutospacing="0" w:after="300" w:afterAutospacing="0" w:line="360" w:lineRule="atLeast"/>
        <w:rPr>
          <w:rFonts w:asciiTheme="minorHAnsi" w:hAnsiTheme="minorHAnsi"/>
          <w:color w:val="000000" w:themeColor="text1"/>
        </w:rPr>
      </w:pPr>
      <w:r w:rsidRPr="00D66883">
        <w:rPr>
          <w:rFonts w:asciiTheme="minorHAnsi" w:hAnsiTheme="minorHAnsi" w:cstheme="minorHAnsi"/>
          <w:color w:val="000000" w:themeColor="text1"/>
        </w:rPr>
        <w:lastRenderedPageBreak/>
        <w:t xml:space="preserve">Temperatuurbeheersing begint met een goede ingangscontrole. </w:t>
      </w:r>
      <w:r w:rsidR="00D66883">
        <w:rPr>
          <w:rFonts w:asciiTheme="minorHAnsi" w:hAnsiTheme="minorHAnsi" w:cstheme="minorHAnsi"/>
          <w:color w:val="000000" w:themeColor="text1"/>
        </w:rPr>
        <w:t xml:space="preserve">Een </w:t>
      </w:r>
      <w:r w:rsidRPr="00D66883">
        <w:rPr>
          <w:rFonts w:asciiTheme="minorHAnsi" w:hAnsiTheme="minorHAnsi" w:cstheme="minorHAnsi"/>
          <w:color w:val="000000" w:themeColor="text1"/>
        </w:rPr>
        <w:t>leverancier mag niets aanleveren boven de 7 graden Celsius. Pluimvee producten niet boven de 4 graden Celsius en diepvries minimaal – 18 graden Celsius.</w:t>
      </w:r>
      <w:r w:rsidR="00F64BCD">
        <w:rPr>
          <w:rFonts w:asciiTheme="minorHAnsi" w:hAnsiTheme="minorHAnsi" w:cstheme="minorHAnsi"/>
          <w:color w:val="000000" w:themeColor="text1"/>
        </w:rPr>
        <w:t xml:space="preserve"> </w:t>
      </w:r>
      <w:r w:rsidR="00F64BCD" w:rsidRPr="00F64BCD">
        <w:rPr>
          <w:rFonts w:asciiTheme="minorHAnsi" w:hAnsiTheme="minorHAnsi" w:cs="Arial"/>
          <w:color w:val="000000" w:themeColor="text1"/>
          <w:shd w:val="clear" w:color="auto" w:fill="FFFFFF"/>
        </w:rPr>
        <w:t>Verse vis dient aangeleverd te worden op ijs (0-2°C)</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3964"/>
      </w:tblGrid>
      <w:tr w:rsidR="004A3231" w14:paraId="471EF161" w14:textId="77777777" w:rsidTr="004A3231">
        <w:tc>
          <w:tcPr>
            <w:tcW w:w="5098" w:type="dxa"/>
          </w:tcPr>
          <w:p w14:paraId="6006D8AA" w14:textId="7ECE4BC2" w:rsidR="004A3231" w:rsidRPr="004A3231" w:rsidRDefault="004A3231" w:rsidP="004A3231">
            <w:pPr>
              <w:pStyle w:val="Normaalweb"/>
              <w:spacing w:before="0" w:beforeAutospacing="0" w:after="300" w:afterAutospacing="0" w:line="360" w:lineRule="atLeast"/>
              <w:rPr>
                <w:rFonts w:asciiTheme="minorHAnsi" w:hAnsiTheme="minorHAnsi" w:cstheme="minorHAnsi"/>
                <w:color w:val="000000" w:themeColor="text1"/>
              </w:rPr>
            </w:pPr>
            <w:r w:rsidRPr="00F64BCD">
              <w:rPr>
                <w:rFonts w:asciiTheme="minorHAnsi" w:hAnsiTheme="minorHAnsi" w:cstheme="minorHAnsi"/>
                <w:color w:val="000000" w:themeColor="text1"/>
              </w:rPr>
              <w:t xml:space="preserve">Opslag van producten </w:t>
            </w:r>
            <w:r>
              <w:rPr>
                <w:rFonts w:asciiTheme="minorHAnsi" w:hAnsiTheme="minorHAnsi" w:cstheme="minorHAnsi"/>
                <w:color w:val="000000" w:themeColor="text1"/>
              </w:rPr>
              <w:t>moet</w:t>
            </w:r>
            <w:r w:rsidRPr="00F64BCD">
              <w:rPr>
                <w:rFonts w:asciiTheme="minorHAnsi" w:hAnsiTheme="minorHAnsi" w:cstheme="minorHAnsi"/>
                <w:color w:val="000000" w:themeColor="text1"/>
              </w:rPr>
              <w:t xml:space="preserve"> bij dezelfde maximale temperatuur als hierboven</w:t>
            </w:r>
            <w:r>
              <w:rPr>
                <w:rFonts w:asciiTheme="minorHAnsi" w:hAnsiTheme="minorHAnsi" w:cstheme="minorHAnsi"/>
                <w:color w:val="000000" w:themeColor="text1"/>
              </w:rPr>
              <w:t xml:space="preserve"> plaatsvinden</w:t>
            </w:r>
            <w:r w:rsidRPr="00F64BCD">
              <w:rPr>
                <w:rFonts w:asciiTheme="minorHAnsi" w:hAnsiTheme="minorHAnsi" w:cstheme="minorHAnsi"/>
                <w:color w:val="000000" w:themeColor="text1"/>
              </w:rPr>
              <w:t xml:space="preserve">. Werkvoorraad ligt op minimaal 7 graden. Laat nooit geen producten onnodig lang buiten de koeling liggen. </w:t>
            </w:r>
          </w:p>
        </w:tc>
        <w:tc>
          <w:tcPr>
            <w:tcW w:w="3964" w:type="dxa"/>
          </w:tcPr>
          <w:p w14:paraId="01B2E59A" w14:textId="2AC9FEBE" w:rsidR="004A3231" w:rsidRDefault="004A3231" w:rsidP="004A3231">
            <w:pPr>
              <w:pStyle w:val="Normaalweb"/>
              <w:spacing w:before="0" w:beforeAutospacing="0" w:after="300" w:afterAutospacing="0" w:line="360" w:lineRule="atLeast"/>
              <w:jc w:val="center"/>
              <w:rPr>
                <w:rFonts w:asciiTheme="minorHAnsi" w:hAnsiTheme="minorHAnsi" w:cstheme="minorHAnsi"/>
                <w:color w:val="777777"/>
              </w:rPr>
            </w:pPr>
            <w:r w:rsidRPr="00FF1C7A">
              <w:rPr>
                <w:rFonts w:asciiTheme="minorHAnsi" w:hAnsiTheme="minorHAnsi" w:cstheme="minorHAnsi"/>
                <w:noProof/>
                <w:color w:val="0088CC"/>
              </w:rPr>
              <w:drawing>
                <wp:inline distT="0" distB="0" distL="0" distR="0" wp14:anchorId="223E8DED" wp14:editId="54D77AD6">
                  <wp:extent cx="1428750" cy="1428750"/>
                  <wp:effectExtent l="0" t="0" r="0" b="0"/>
                  <wp:docPr id="3" name="Afbeelding 3" descr="temperatuurbeheersing horeca">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mperatuurbeheersing horeca">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r>
    </w:tbl>
    <w:p w14:paraId="3537CA57" w14:textId="037D0952" w:rsidR="00FF1C7A" w:rsidRPr="008E7676" w:rsidRDefault="00FF1C7A" w:rsidP="00FF1C7A">
      <w:pPr>
        <w:pStyle w:val="Normaalweb"/>
        <w:spacing w:before="0" w:beforeAutospacing="0" w:after="300" w:afterAutospacing="0" w:line="360" w:lineRule="atLeast"/>
        <w:rPr>
          <w:rFonts w:asciiTheme="minorHAnsi" w:hAnsiTheme="minorHAnsi" w:cstheme="minorHAnsi"/>
          <w:color w:val="000000" w:themeColor="text1"/>
        </w:rPr>
      </w:pPr>
      <w:r w:rsidRPr="00F64BCD">
        <w:rPr>
          <w:rFonts w:asciiTheme="minorHAnsi" w:hAnsiTheme="minorHAnsi" w:cstheme="minorHAnsi"/>
          <w:color w:val="000000" w:themeColor="text1"/>
        </w:rPr>
        <w:t xml:space="preserve">Temperatuurbeheersing zal moeten worden vastgelegd op controlelijsten. In elke keuken dient een temperatuurmeter aanwezig te zijn. </w:t>
      </w:r>
      <w:r w:rsidR="008E7676">
        <w:rPr>
          <w:rFonts w:asciiTheme="minorHAnsi" w:hAnsiTheme="minorHAnsi" w:cstheme="minorHAnsi"/>
          <w:color w:val="000000" w:themeColor="text1"/>
        </w:rPr>
        <w:t xml:space="preserve">Dat geldt ook voor de apparatuur. Deze dient dagelijks te worden gecontroleerd </w:t>
      </w:r>
      <w:r w:rsidR="008E7676">
        <w:rPr>
          <w:rFonts w:asciiTheme="minorHAnsi" w:hAnsiTheme="minorHAnsi" w:cstheme="minorHAnsi"/>
          <w:color w:val="000000" w:themeColor="text1"/>
        </w:rPr>
        <w:t>(zie bron registratie temperaturen)</w:t>
      </w:r>
      <w:r w:rsidR="008E7676">
        <w:rPr>
          <w:rFonts w:asciiTheme="minorHAnsi" w:hAnsiTheme="minorHAnsi" w:cstheme="minorHAnsi"/>
          <w:color w:val="000000" w:themeColor="text1"/>
        </w:rPr>
        <w:t xml:space="preserve">. </w:t>
      </w:r>
      <w:r w:rsidRPr="008E7676">
        <w:rPr>
          <w:rStyle w:val="Zwaar"/>
          <w:rFonts w:asciiTheme="minorHAnsi" w:hAnsiTheme="minorHAnsi" w:cstheme="minorHAnsi"/>
          <w:b w:val="0"/>
          <w:bCs w:val="0"/>
          <w:color w:val="000000" w:themeColor="text1"/>
        </w:rPr>
        <w:t xml:space="preserve">Controle van koelmeubels behoort </w:t>
      </w:r>
      <w:r w:rsidR="008E7676">
        <w:rPr>
          <w:rStyle w:val="Zwaar"/>
          <w:rFonts w:asciiTheme="minorHAnsi" w:hAnsiTheme="minorHAnsi" w:cstheme="minorHAnsi"/>
          <w:b w:val="0"/>
          <w:bCs w:val="0"/>
          <w:color w:val="000000" w:themeColor="text1"/>
        </w:rPr>
        <w:t>o.a.</w:t>
      </w:r>
      <w:r w:rsidRPr="008E7676">
        <w:rPr>
          <w:rStyle w:val="Zwaar"/>
          <w:rFonts w:asciiTheme="minorHAnsi" w:hAnsiTheme="minorHAnsi" w:cstheme="minorHAnsi"/>
          <w:b w:val="0"/>
          <w:bCs w:val="0"/>
          <w:color w:val="000000" w:themeColor="text1"/>
        </w:rPr>
        <w:t xml:space="preserve"> tot temperatuurbeheersing. </w:t>
      </w:r>
      <w:r w:rsidR="008E7676">
        <w:rPr>
          <w:rStyle w:val="Zwaar"/>
          <w:rFonts w:asciiTheme="minorHAnsi" w:hAnsiTheme="minorHAnsi" w:cstheme="minorHAnsi"/>
          <w:b w:val="0"/>
          <w:bCs w:val="0"/>
          <w:color w:val="000000" w:themeColor="text1"/>
        </w:rPr>
        <w:t xml:space="preserve">Regelmatig </w:t>
      </w:r>
      <w:r w:rsidRPr="008E7676">
        <w:rPr>
          <w:rStyle w:val="Zwaar"/>
          <w:rFonts w:asciiTheme="minorHAnsi" w:hAnsiTheme="minorHAnsi" w:cstheme="minorHAnsi"/>
          <w:b w:val="0"/>
          <w:bCs w:val="0"/>
          <w:color w:val="000000" w:themeColor="text1"/>
        </w:rPr>
        <w:t xml:space="preserve">zie je dat de </w:t>
      </w:r>
      <w:proofErr w:type="spellStart"/>
      <w:r w:rsidRPr="008E7676">
        <w:rPr>
          <w:rStyle w:val="Zwaar"/>
          <w:rFonts w:asciiTheme="minorHAnsi" w:hAnsiTheme="minorHAnsi" w:cstheme="minorHAnsi"/>
          <w:b w:val="0"/>
          <w:bCs w:val="0"/>
          <w:color w:val="000000" w:themeColor="text1"/>
        </w:rPr>
        <w:t>condensoren</w:t>
      </w:r>
      <w:proofErr w:type="spellEnd"/>
      <w:r w:rsidRPr="008E7676">
        <w:rPr>
          <w:rStyle w:val="Zwaar"/>
          <w:rFonts w:asciiTheme="minorHAnsi" w:hAnsiTheme="minorHAnsi" w:cstheme="minorHAnsi"/>
          <w:b w:val="0"/>
          <w:bCs w:val="0"/>
          <w:color w:val="000000" w:themeColor="text1"/>
        </w:rPr>
        <w:t xml:space="preserve"> dicht zitten met stof</w:t>
      </w:r>
      <w:r w:rsidR="008E7676">
        <w:rPr>
          <w:rStyle w:val="Zwaar"/>
          <w:rFonts w:asciiTheme="minorHAnsi" w:hAnsiTheme="minorHAnsi" w:cstheme="minorHAnsi"/>
          <w:b w:val="0"/>
          <w:bCs w:val="0"/>
          <w:color w:val="000000" w:themeColor="text1"/>
        </w:rPr>
        <w:t>.</w:t>
      </w:r>
      <w:r w:rsidRPr="008E7676">
        <w:rPr>
          <w:rStyle w:val="Zwaar"/>
          <w:rFonts w:asciiTheme="minorHAnsi" w:hAnsiTheme="minorHAnsi" w:cstheme="minorHAnsi"/>
          <w:b w:val="0"/>
          <w:bCs w:val="0"/>
          <w:color w:val="000000" w:themeColor="text1"/>
        </w:rPr>
        <w:t xml:space="preserve"> </w:t>
      </w:r>
      <w:r w:rsidR="008E7676">
        <w:rPr>
          <w:rStyle w:val="Zwaar"/>
          <w:rFonts w:asciiTheme="minorHAnsi" w:hAnsiTheme="minorHAnsi" w:cstheme="minorHAnsi"/>
          <w:b w:val="0"/>
          <w:bCs w:val="0"/>
          <w:color w:val="000000" w:themeColor="text1"/>
        </w:rPr>
        <w:t xml:space="preserve">Het advies om </w:t>
      </w:r>
      <w:proofErr w:type="spellStart"/>
      <w:r w:rsidRPr="008E7676">
        <w:rPr>
          <w:rStyle w:val="Zwaar"/>
          <w:rFonts w:asciiTheme="minorHAnsi" w:hAnsiTheme="minorHAnsi" w:cstheme="minorHAnsi"/>
          <w:b w:val="0"/>
          <w:bCs w:val="0"/>
          <w:color w:val="000000" w:themeColor="text1"/>
        </w:rPr>
        <w:t>condensoren</w:t>
      </w:r>
      <w:proofErr w:type="spellEnd"/>
      <w:r w:rsidRPr="008E7676">
        <w:rPr>
          <w:rStyle w:val="Zwaar"/>
          <w:rFonts w:asciiTheme="minorHAnsi" w:hAnsiTheme="minorHAnsi" w:cstheme="minorHAnsi"/>
          <w:b w:val="0"/>
          <w:bCs w:val="0"/>
          <w:color w:val="000000" w:themeColor="text1"/>
        </w:rPr>
        <w:t xml:space="preserve"> 4 keer per jaar even schoon te maken met de stofzuiger.</w:t>
      </w:r>
      <w:r w:rsidR="008809D6">
        <w:rPr>
          <w:rStyle w:val="Zwaar"/>
          <w:rFonts w:asciiTheme="minorHAnsi" w:hAnsiTheme="minorHAnsi" w:cstheme="minorHAnsi"/>
          <w:b w:val="0"/>
          <w:bCs w:val="0"/>
          <w:color w:val="000000" w:themeColor="text1"/>
        </w:rPr>
        <w:t xml:space="preserve"> Je</w:t>
      </w:r>
      <w:r w:rsidRPr="008E7676">
        <w:rPr>
          <w:rStyle w:val="Zwaar"/>
          <w:rFonts w:asciiTheme="minorHAnsi" w:hAnsiTheme="minorHAnsi" w:cstheme="minorHAnsi"/>
          <w:b w:val="0"/>
          <w:bCs w:val="0"/>
          <w:color w:val="000000" w:themeColor="text1"/>
        </w:rPr>
        <w:t xml:space="preserve"> zult zien dat </w:t>
      </w:r>
      <w:r w:rsidR="008E7676">
        <w:rPr>
          <w:rStyle w:val="Zwaar"/>
          <w:rFonts w:asciiTheme="minorHAnsi" w:hAnsiTheme="minorHAnsi" w:cstheme="minorHAnsi"/>
          <w:b w:val="0"/>
          <w:bCs w:val="0"/>
          <w:color w:val="000000" w:themeColor="text1"/>
        </w:rPr>
        <w:t>de</w:t>
      </w:r>
      <w:r w:rsidRPr="008E7676">
        <w:rPr>
          <w:rStyle w:val="Zwaar"/>
          <w:rFonts w:asciiTheme="minorHAnsi" w:hAnsiTheme="minorHAnsi" w:cstheme="minorHAnsi"/>
          <w:b w:val="0"/>
          <w:bCs w:val="0"/>
          <w:color w:val="000000" w:themeColor="text1"/>
        </w:rPr>
        <w:t xml:space="preserve"> koeling beter werkt.</w:t>
      </w:r>
      <w:r w:rsidRPr="008E7676">
        <w:rPr>
          <w:rFonts w:asciiTheme="minorHAnsi" w:hAnsiTheme="minorHAnsi" w:cstheme="minorHAnsi"/>
          <w:b/>
          <w:bCs/>
          <w:color w:val="000000" w:themeColor="text1"/>
        </w:rPr>
        <w:t xml:space="preserve">  </w:t>
      </w:r>
      <w:r w:rsidRPr="008E7676">
        <w:rPr>
          <w:rStyle w:val="Nadruk"/>
          <w:rFonts w:asciiTheme="minorHAnsi" w:hAnsiTheme="minorHAnsi" w:cstheme="minorHAnsi"/>
          <w:b/>
          <w:bCs/>
          <w:color w:val="000000" w:themeColor="text1"/>
        </w:rPr>
        <w:t xml:space="preserve">Zekere met warme dagen is dit echt aan te raden. </w:t>
      </w:r>
      <w:bookmarkStart w:id="0" w:name="_GoBack"/>
      <w:bookmarkEnd w:id="0"/>
    </w:p>
    <w:p w14:paraId="439D8BB5" w14:textId="77777777" w:rsidR="00FF1C7A" w:rsidRPr="00FF1C7A" w:rsidRDefault="00FF1C7A" w:rsidP="00AA3EB8">
      <w:pPr>
        <w:pStyle w:val="subtitle"/>
        <w:spacing w:before="0" w:beforeAutospacing="0" w:after="120" w:afterAutospacing="0"/>
        <w:textAlignment w:val="baseline"/>
        <w:rPr>
          <w:rFonts w:asciiTheme="minorHAnsi" w:hAnsiTheme="minorHAnsi" w:cstheme="minorHAnsi"/>
          <w:b/>
          <w:bCs/>
        </w:rPr>
      </w:pPr>
    </w:p>
    <w:p w14:paraId="3059E112" w14:textId="77777777" w:rsidR="00AA3EB8" w:rsidRPr="00CB3142" w:rsidRDefault="00AA3EB8" w:rsidP="00CB3142">
      <w:pPr>
        <w:spacing w:after="300" w:line="360" w:lineRule="atLeast"/>
        <w:rPr>
          <w:rFonts w:eastAsia="Times New Roman" w:cstheme="minorHAnsi"/>
          <w:sz w:val="24"/>
          <w:szCs w:val="24"/>
          <w:lang w:eastAsia="nl-NL"/>
        </w:rPr>
      </w:pPr>
    </w:p>
    <w:p w14:paraId="4AB351DB" w14:textId="5C581BFE" w:rsidR="002E3A8B" w:rsidRDefault="002E3A8B" w:rsidP="002E3A8B">
      <w:pPr>
        <w:pStyle w:val="Normaalweb"/>
        <w:spacing w:line="420" w:lineRule="atLeast"/>
        <w:rPr>
          <w:rFonts w:ascii="Arial" w:hAnsi="Arial" w:cs="Arial"/>
          <w:color w:val="737373"/>
          <w:shd w:val="clear" w:color="auto" w:fill="FFFFFF"/>
        </w:rPr>
      </w:pPr>
    </w:p>
    <w:p w14:paraId="4CB70681" w14:textId="77777777" w:rsidR="00816832" w:rsidRDefault="00816832"/>
    <w:sectPr w:rsidR="008168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41AA8"/>
    <w:multiLevelType w:val="multilevel"/>
    <w:tmpl w:val="865A8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F72851"/>
    <w:multiLevelType w:val="multilevel"/>
    <w:tmpl w:val="D584C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832"/>
    <w:rsid w:val="000A35F2"/>
    <w:rsid w:val="00185A5F"/>
    <w:rsid w:val="001E4698"/>
    <w:rsid w:val="002E1498"/>
    <w:rsid w:val="002E3A8B"/>
    <w:rsid w:val="002F0DCB"/>
    <w:rsid w:val="0035126F"/>
    <w:rsid w:val="004A3231"/>
    <w:rsid w:val="00674A57"/>
    <w:rsid w:val="00690FD0"/>
    <w:rsid w:val="00792951"/>
    <w:rsid w:val="00816832"/>
    <w:rsid w:val="008809D6"/>
    <w:rsid w:val="008E7676"/>
    <w:rsid w:val="0091177C"/>
    <w:rsid w:val="009D3BCE"/>
    <w:rsid w:val="00AA3EB8"/>
    <w:rsid w:val="00CB3142"/>
    <w:rsid w:val="00D66883"/>
    <w:rsid w:val="00F64BCD"/>
    <w:rsid w:val="00F97CF4"/>
    <w:rsid w:val="00FF1C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F9FCD"/>
  <w15:chartTrackingRefBased/>
  <w15:docId w15:val="{E687EDA7-DDE2-4EAF-B8E7-36EF31D4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16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Standaard"/>
    <w:rsid w:val="002E3A8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2E3A8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2E3A8B"/>
    <w:rPr>
      <w:b/>
      <w:bCs/>
    </w:rPr>
  </w:style>
  <w:style w:type="character" w:styleId="Hyperlink">
    <w:name w:val="Hyperlink"/>
    <w:basedOn w:val="Standaardalinea-lettertype"/>
    <w:uiPriority w:val="99"/>
    <w:unhideWhenUsed/>
    <w:rsid w:val="000A35F2"/>
    <w:rPr>
      <w:color w:val="0563C1" w:themeColor="hyperlink"/>
      <w:u w:val="single"/>
    </w:rPr>
  </w:style>
  <w:style w:type="character" w:styleId="Onopgelostemelding">
    <w:name w:val="Unresolved Mention"/>
    <w:basedOn w:val="Standaardalinea-lettertype"/>
    <w:uiPriority w:val="99"/>
    <w:semiHidden/>
    <w:unhideWhenUsed/>
    <w:rsid w:val="000A35F2"/>
    <w:rPr>
      <w:color w:val="605E5C"/>
      <w:shd w:val="clear" w:color="auto" w:fill="E1DFDD"/>
    </w:rPr>
  </w:style>
  <w:style w:type="character" w:styleId="Nadruk">
    <w:name w:val="Emphasis"/>
    <w:basedOn w:val="Standaardalinea-lettertype"/>
    <w:uiPriority w:val="20"/>
    <w:qFormat/>
    <w:rsid w:val="00FF1C7A"/>
    <w:rPr>
      <w:i/>
      <w:iCs/>
    </w:rPr>
  </w:style>
  <w:style w:type="character" w:styleId="GevolgdeHyperlink">
    <w:name w:val="FollowedHyperlink"/>
    <w:basedOn w:val="Standaardalinea-lettertype"/>
    <w:uiPriority w:val="99"/>
    <w:semiHidden/>
    <w:unhideWhenUsed/>
    <w:rsid w:val="00D668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850742">
      <w:bodyDiv w:val="1"/>
      <w:marLeft w:val="0"/>
      <w:marRight w:val="0"/>
      <w:marTop w:val="0"/>
      <w:marBottom w:val="0"/>
      <w:divBdr>
        <w:top w:val="none" w:sz="0" w:space="0" w:color="auto"/>
        <w:left w:val="none" w:sz="0" w:space="0" w:color="auto"/>
        <w:bottom w:val="none" w:sz="0" w:space="0" w:color="auto"/>
        <w:right w:val="none" w:sz="0" w:space="0" w:color="auto"/>
      </w:divBdr>
    </w:div>
    <w:div w:id="395977818">
      <w:bodyDiv w:val="1"/>
      <w:marLeft w:val="0"/>
      <w:marRight w:val="0"/>
      <w:marTop w:val="0"/>
      <w:marBottom w:val="0"/>
      <w:divBdr>
        <w:top w:val="none" w:sz="0" w:space="0" w:color="auto"/>
        <w:left w:val="none" w:sz="0" w:space="0" w:color="auto"/>
        <w:bottom w:val="none" w:sz="0" w:space="0" w:color="auto"/>
        <w:right w:val="none" w:sz="0" w:space="0" w:color="auto"/>
      </w:divBdr>
    </w:div>
    <w:div w:id="533814037">
      <w:bodyDiv w:val="1"/>
      <w:marLeft w:val="0"/>
      <w:marRight w:val="0"/>
      <w:marTop w:val="0"/>
      <w:marBottom w:val="0"/>
      <w:divBdr>
        <w:top w:val="none" w:sz="0" w:space="0" w:color="auto"/>
        <w:left w:val="none" w:sz="0" w:space="0" w:color="auto"/>
        <w:bottom w:val="none" w:sz="0" w:space="0" w:color="auto"/>
        <w:right w:val="none" w:sz="0" w:space="0" w:color="auto"/>
      </w:divBdr>
    </w:div>
    <w:div w:id="643118318">
      <w:bodyDiv w:val="1"/>
      <w:marLeft w:val="0"/>
      <w:marRight w:val="0"/>
      <w:marTop w:val="0"/>
      <w:marBottom w:val="0"/>
      <w:divBdr>
        <w:top w:val="none" w:sz="0" w:space="0" w:color="auto"/>
        <w:left w:val="none" w:sz="0" w:space="0" w:color="auto"/>
        <w:bottom w:val="none" w:sz="0" w:space="0" w:color="auto"/>
        <w:right w:val="none" w:sz="0" w:space="0" w:color="auto"/>
      </w:divBdr>
    </w:div>
    <w:div w:id="677853332">
      <w:bodyDiv w:val="1"/>
      <w:marLeft w:val="0"/>
      <w:marRight w:val="0"/>
      <w:marTop w:val="0"/>
      <w:marBottom w:val="0"/>
      <w:divBdr>
        <w:top w:val="none" w:sz="0" w:space="0" w:color="auto"/>
        <w:left w:val="none" w:sz="0" w:space="0" w:color="auto"/>
        <w:bottom w:val="none" w:sz="0" w:space="0" w:color="auto"/>
        <w:right w:val="none" w:sz="0" w:space="0" w:color="auto"/>
      </w:divBdr>
    </w:div>
    <w:div w:id="209269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voedingscentrum.nl/encyclopedie/clostridium-botulinum.aspx"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voedingscentrum.nl/encyclopedie/bacillus-cereus.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www.voedingscentrum.nl/encyclopedie/staphylococcus-aureus.aspx"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hyperlink" Target="https://www.nvwa.nl/onderwerpen/hygienecodes-haccp/hygienecodes-per-sector" TargetMode="External"/><Relationship Id="rId11" Type="http://schemas.openxmlformats.org/officeDocument/2006/relationships/hyperlink" Target="http://www.voedingscentrum.nl/encyclopedie/listeria.aspx" TargetMode="External"/><Relationship Id="rId5" Type="http://schemas.openxmlformats.org/officeDocument/2006/relationships/webSettings" Target="webSettings.xml"/><Relationship Id="rId15" Type="http://schemas.openxmlformats.org/officeDocument/2006/relationships/hyperlink" Target="http://www.voedingscentrum.nl/encyclopedie/e-coli.aspx" TargetMode="External"/><Relationship Id="rId10" Type="http://schemas.openxmlformats.org/officeDocument/2006/relationships/hyperlink" Target="http://www.voedingscentrum.nl/encyclopedie/campylobacter.aspx" TargetMode="External"/><Relationship Id="rId19" Type="http://schemas.openxmlformats.org/officeDocument/2006/relationships/hyperlink" Target="https://hygiene-expert.nl/wp-content/uploads/2014/06/temperatuurbeheersing-horeca.jpg" TargetMode="External"/><Relationship Id="rId4" Type="http://schemas.openxmlformats.org/officeDocument/2006/relationships/settings" Target="settings.xml"/><Relationship Id="rId9" Type="http://schemas.openxmlformats.org/officeDocument/2006/relationships/hyperlink" Target="http://www.voedingscentrum.nl/encyclopedie/salmonella.aspx" TargetMode="External"/><Relationship Id="rId14" Type="http://schemas.openxmlformats.org/officeDocument/2006/relationships/hyperlink" Target="http://www.voedingscentrum.nl/encyclopedie/clostridium-perfringens.aspx"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16A13-E631-4569-BCF3-1335CD68F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1052</Words>
  <Characters>5788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Kor&amp;Annoeschka</dc:creator>
  <cp:keywords/>
  <dc:description/>
  <cp:lastModifiedBy>Kor&amp;Annoeschka</cp:lastModifiedBy>
  <cp:revision>8</cp:revision>
  <dcterms:created xsi:type="dcterms:W3CDTF">2020-02-09T12:09:00Z</dcterms:created>
  <dcterms:modified xsi:type="dcterms:W3CDTF">2020-02-09T15:00:00Z</dcterms:modified>
</cp:coreProperties>
</file>